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2C" w:rsidRPr="00DD233A" w:rsidRDefault="00DD233A" w:rsidP="00DD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DD233A">
        <w:rPr>
          <w:rFonts w:ascii="Times New Roman" w:hAnsi="Times New Roman" w:cs="Times New Roman"/>
          <w:b/>
          <w:sz w:val="31"/>
          <w:szCs w:val="31"/>
          <w:u w:val="single"/>
        </w:rPr>
        <w:t>СЧЕТНАЯ ПАЛАТА ЧУКОТСКОГО АВТОНОМНОГО ОКРУГА</w:t>
      </w:r>
    </w:p>
    <w:p w:rsidR="00DD233A" w:rsidRDefault="00DD233A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D69" w:rsidRDefault="00DD233A" w:rsidP="00DD23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Счетной палаты</w:t>
      </w:r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2016 года №75-о/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одобрен решением</w:t>
      </w:r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Счетной палаты</w:t>
      </w:r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DD233A" w:rsidRDefault="00DD233A" w:rsidP="00DD2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74098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9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.2016г. №</w:t>
      </w:r>
      <w:r w:rsidR="007409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33A" w:rsidRDefault="00DD233A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79" w:rsidRDefault="00106379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79" w:rsidRDefault="00106379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6" w:rsidRDefault="008B3496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4C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r w:rsidR="009F434C">
        <w:rPr>
          <w:rFonts w:ascii="Times New Roman" w:hAnsi="Times New Roman" w:cs="Times New Roman"/>
          <w:b/>
          <w:bCs/>
          <w:sz w:val="28"/>
          <w:szCs w:val="28"/>
        </w:rPr>
        <w:t xml:space="preserve"> 2.2.7.</w:t>
      </w:r>
      <w:bookmarkStart w:id="0" w:name="_GoBack"/>
      <w:bookmarkEnd w:id="0"/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>внешнего государственного</w:t>
      </w: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  <w:r w:rsidR="009F434C">
        <w:rPr>
          <w:rFonts w:ascii="Times New Roman" w:hAnsi="Times New Roman" w:cs="Times New Roman"/>
          <w:b/>
          <w:bCs/>
          <w:sz w:val="28"/>
          <w:szCs w:val="28"/>
        </w:rPr>
        <w:t xml:space="preserve"> (С</w:t>
      </w:r>
      <w:r>
        <w:rPr>
          <w:rFonts w:ascii="Times New Roman" w:hAnsi="Times New Roman" w:cs="Times New Roman"/>
          <w:b/>
          <w:bCs/>
          <w:sz w:val="28"/>
          <w:szCs w:val="28"/>
        </w:rPr>
        <w:t>ФК)</w:t>
      </w:r>
    </w:p>
    <w:p w:rsidR="00106379" w:rsidRDefault="00106379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E2C" w:rsidRDefault="00CC4E2C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E2C" w:rsidRPr="000D7C6E" w:rsidRDefault="00CC4E2C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>«Проведение экспертизы проекта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Чукотского автономного округа </w:t>
      </w:r>
      <w:r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Чукотского </w:t>
      </w:r>
      <w:r w:rsidRPr="000D7C6E">
        <w:rPr>
          <w:rFonts w:ascii="Times New Roman" w:hAnsi="Times New Roman" w:cs="Times New Roman"/>
          <w:b/>
          <w:bCs/>
          <w:sz w:val="28"/>
          <w:szCs w:val="28"/>
        </w:rPr>
        <w:t>Территориального фонда обязательного медицинского</w:t>
      </w:r>
      <w:r w:rsidR="00DD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b/>
          <w:bCs/>
          <w:sz w:val="28"/>
          <w:szCs w:val="28"/>
        </w:rPr>
        <w:t>страхования»</w:t>
      </w: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Pr="000D7C6E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C9722F" w:rsidP="00C97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с </w:t>
      </w:r>
      <w:r w:rsidR="001A2D69">
        <w:rPr>
          <w:rFonts w:ascii="Times New Roman" w:hAnsi="Times New Roman" w:cs="Times New Roman"/>
          <w:sz w:val="28"/>
          <w:szCs w:val="28"/>
        </w:rPr>
        <w:t xml:space="preserve">1 ноября 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C9722F" w:rsidRDefault="00C9722F" w:rsidP="00C97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2F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C9722F" w:rsidRPr="00C9722F" w:rsidRDefault="00C9722F" w:rsidP="00C97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8B" w:rsidRDefault="00C9722F" w:rsidP="00740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9722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9722F">
        <w:rPr>
          <w:rFonts w:ascii="Times New Roman" w:hAnsi="Times New Roman" w:cs="Times New Roman"/>
          <w:b/>
          <w:sz w:val="24"/>
          <w:szCs w:val="24"/>
        </w:rPr>
        <w:t>надырь</w:t>
      </w:r>
    </w:p>
    <w:p w:rsidR="000D7C6E" w:rsidRDefault="0074098B" w:rsidP="00533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7754D" w:rsidRPr="000D7C6E" w:rsidRDefault="0087754D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1. Общие положения ……………………………………………………............ </w:t>
      </w:r>
      <w:r w:rsidR="00BC55BE">
        <w:rPr>
          <w:rFonts w:ascii="Times New Roman" w:hAnsi="Times New Roman" w:cs="Times New Roman"/>
          <w:sz w:val="28"/>
          <w:szCs w:val="28"/>
        </w:rPr>
        <w:t>….</w:t>
      </w:r>
      <w:r w:rsidR="00437255">
        <w:rPr>
          <w:rFonts w:ascii="Times New Roman" w:hAnsi="Times New Roman" w:cs="Times New Roman"/>
          <w:sz w:val="28"/>
          <w:szCs w:val="28"/>
        </w:rPr>
        <w:t>3</w:t>
      </w:r>
    </w:p>
    <w:p w:rsidR="00106379" w:rsidRPr="00106379" w:rsidRDefault="00106379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2. Основы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проекта  закона </w:t>
      </w:r>
      <w:r w:rsidR="0010637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proofErr w:type="gramEnd"/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 бюджете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106379">
        <w:rPr>
          <w:rFonts w:ascii="Times New Roman" w:hAnsi="Times New Roman" w:cs="Times New Roman"/>
          <w:sz w:val="28"/>
          <w:szCs w:val="28"/>
        </w:rPr>
        <w:t xml:space="preserve"> ..</w:t>
      </w:r>
      <w:r w:rsidRPr="000D7C6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C55BE">
        <w:rPr>
          <w:rFonts w:ascii="Times New Roman" w:hAnsi="Times New Roman" w:cs="Times New Roman"/>
          <w:sz w:val="28"/>
          <w:szCs w:val="28"/>
        </w:rPr>
        <w:t>…..4</w:t>
      </w:r>
    </w:p>
    <w:p w:rsidR="00106379" w:rsidRPr="00106379" w:rsidRDefault="00106379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2.1. Правовые и информационные основы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проекта закона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proofErr w:type="gramEnd"/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06379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обязательн</w:t>
      </w:r>
      <w:r w:rsidR="00BC55BE">
        <w:rPr>
          <w:rFonts w:ascii="Times New Roman" w:hAnsi="Times New Roman" w:cs="Times New Roman"/>
          <w:sz w:val="28"/>
          <w:szCs w:val="28"/>
        </w:rPr>
        <w:t>ого медицинского страхования …………...4</w:t>
      </w:r>
    </w:p>
    <w:p w:rsidR="00106379" w:rsidRPr="00106379" w:rsidRDefault="00106379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2.2. Методические основы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>проведения экспертизы проекта закона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proofErr w:type="gramEnd"/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06379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106379">
        <w:rPr>
          <w:rFonts w:ascii="Times New Roman" w:hAnsi="Times New Roman" w:cs="Times New Roman"/>
          <w:sz w:val="28"/>
          <w:szCs w:val="28"/>
        </w:rPr>
        <w:t xml:space="preserve"> с</w:t>
      </w:r>
      <w:r w:rsidRPr="000D7C6E">
        <w:rPr>
          <w:rFonts w:ascii="Times New Roman" w:hAnsi="Times New Roman" w:cs="Times New Roman"/>
          <w:sz w:val="28"/>
          <w:szCs w:val="28"/>
        </w:rPr>
        <w:t xml:space="preserve">трахования </w:t>
      </w:r>
      <w:r w:rsidR="00106379">
        <w:rPr>
          <w:rFonts w:ascii="Times New Roman" w:hAnsi="Times New Roman" w:cs="Times New Roman"/>
          <w:sz w:val="28"/>
          <w:szCs w:val="28"/>
        </w:rPr>
        <w:t>.</w:t>
      </w:r>
      <w:r w:rsidRPr="000D7C6E">
        <w:rPr>
          <w:rFonts w:ascii="Times New Roman" w:hAnsi="Times New Roman" w:cs="Times New Roman"/>
          <w:sz w:val="28"/>
          <w:szCs w:val="28"/>
        </w:rPr>
        <w:t xml:space="preserve">……………………..…….. </w:t>
      </w:r>
      <w:r w:rsidR="00BC55BE">
        <w:rPr>
          <w:rFonts w:ascii="Times New Roman" w:hAnsi="Times New Roman" w:cs="Times New Roman"/>
          <w:sz w:val="28"/>
          <w:szCs w:val="28"/>
        </w:rPr>
        <w:t>…………</w:t>
      </w:r>
      <w:r w:rsidR="00437255">
        <w:rPr>
          <w:rFonts w:ascii="Times New Roman" w:hAnsi="Times New Roman" w:cs="Times New Roman"/>
          <w:sz w:val="28"/>
          <w:szCs w:val="28"/>
        </w:rPr>
        <w:t>6</w:t>
      </w:r>
    </w:p>
    <w:p w:rsidR="00106379" w:rsidRPr="00106379" w:rsidRDefault="00106379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3. Структура и основные положения заключения </w:t>
      </w:r>
      <w:r w:rsidR="00106379">
        <w:rPr>
          <w:rFonts w:ascii="Times New Roman" w:hAnsi="Times New Roman" w:cs="Times New Roman"/>
          <w:sz w:val="28"/>
          <w:szCs w:val="28"/>
        </w:rPr>
        <w:t>С</w:t>
      </w:r>
      <w:r w:rsidRPr="000D7C6E">
        <w:rPr>
          <w:rFonts w:ascii="Times New Roman" w:hAnsi="Times New Roman" w:cs="Times New Roman"/>
          <w:sz w:val="28"/>
          <w:szCs w:val="28"/>
        </w:rPr>
        <w:t>четной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0637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0D7C6E">
        <w:rPr>
          <w:rFonts w:ascii="Times New Roman" w:hAnsi="Times New Roman" w:cs="Times New Roman"/>
          <w:sz w:val="28"/>
          <w:szCs w:val="28"/>
        </w:rPr>
        <w:t xml:space="preserve"> на проект  закона </w:t>
      </w:r>
      <w:r w:rsidR="0010637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 бюджете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106379">
        <w:rPr>
          <w:rFonts w:ascii="Times New Roman" w:hAnsi="Times New Roman" w:cs="Times New Roman"/>
          <w:sz w:val="28"/>
          <w:szCs w:val="28"/>
        </w:rPr>
        <w:t xml:space="preserve"> …………..</w:t>
      </w:r>
      <w:r w:rsidRPr="000D7C6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…………………………………………………………. </w:t>
      </w:r>
      <w:r w:rsidR="00BC55BE">
        <w:rPr>
          <w:rFonts w:ascii="Times New Roman" w:hAnsi="Times New Roman" w:cs="Times New Roman"/>
          <w:sz w:val="28"/>
          <w:szCs w:val="28"/>
        </w:rPr>
        <w:t>….7</w:t>
      </w:r>
    </w:p>
    <w:p w:rsidR="00106379" w:rsidRPr="00106379" w:rsidRDefault="00106379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4. </w:t>
      </w:r>
      <w:r w:rsidR="007C793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87754D">
        <w:rPr>
          <w:rFonts w:ascii="Times New Roman" w:hAnsi="Times New Roman" w:cs="Times New Roman"/>
          <w:sz w:val="28"/>
          <w:szCs w:val="28"/>
        </w:rPr>
        <w:t xml:space="preserve"> Чу</w:t>
      </w:r>
      <w:r w:rsidR="00EB5432">
        <w:rPr>
          <w:rFonts w:ascii="Times New Roman" w:hAnsi="Times New Roman" w:cs="Times New Roman"/>
          <w:sz w:val="28"/>
          <w:szCs w:val="28"/>
        </w:rPr>
        <w:t>котского автономного округа</w:t>
      </w:r>
      <w:proofErr w:type="gramEnd"/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и подготовки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заключения на проект закона</w:t>
      </w:r>
      <w:r w:rsidR="00EB543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0D7C6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B5432">
        <w:rPr>
          <w:rFonts w:ascii="Times New Roman" w:hAnsi="Times New Roman" w:cs="Times New Roman"/>
          <w:sz w:val="28"/>
          <w:szCs w:val="28"/>
        </w:rPr>
        <w:t>Чукотского 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фонда обязательного медицинского страхования </w:t>
      </w:r>
      <w:r w:rsidR="0087754D">
        <w:rPr>
          <w:rFonts w:ascii="Times New Roman" w:hAnsi="Times New Roman" w:cs="Times New Roman"/>
          <w:sz w:val="28"/>
          <w:szCs w:val="28"/>
        </w:rPr>
        <w:t>…………………….</w:t>
      </w:r>
      <w:r w:rsidR="00EB5432">
        <w:rPr>
          <w:rFonts w:ascii="Times New Roman" w:hAnsi="Times New Roman" w:cs="Times New Roman"/>
          <w:sz w:val="28"/>
          <w:szCs w:val="28"/>
        </w:rPr>
        <w:t>……</w:t>
      </w:r>
      <w:r w:rsidRPr="000D7C6E">
        <w:rPr>
          <w:rFonts w:ascii="Times New Roman" w:hAnsi="Times New Roman" w:cs="Times New Roman"/>
          <w:sz w:val="28"/>
          <w:szCs w:val="28"/>
        </w:rPr>
        <w:t>…</w:t>
      </w:r>
      <w:r w:rsidR="00BC55BE">
        <w:rPr>
          <w:rFonts w:ascii="Times New Roman" w:hAnsi="Times New Roman" w:cs="Times New Roman"/>
          <w:sz w:val="28"/>
          <w:szCs w:val="28"/>
        </w:rPr>
        <w:t>…………</w:t>
      </w:r>
      <w:r w:rsidR="007C7934">
        <w:rPr>
          <w:rFonts w:ascii="Times New Roman" w:hAnsi="Times New Roman" w:cs="Times New Roman"/>
          <w:sz w:val="28"/>
          <w:szCs w:val="28"/>
        </w:rPr>
        <w:t>………………...</w:t>
      </w:r>
      <w:r w:rsidR="00BC55BE">
        <w:rPr>
          <w:rFonts w:ascii="Times New Roman" w:hAnsi="Times New Roman" w:cs="Times New Roman"/>
          <w:sz w:val="28"/>
          <w:szCs w:val="28"/>
        </w:rPr>
        <w:t>8</w:t>
      </w: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6" w:rsidRDefault="008B3496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9BF" w:rsidRDefault="004A22DB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B3496" w:rsidRPr="008B3496" w:rsidRDefault="008B3496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1.1. Стандарт внешнего государственного финансового контроля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 закона </w:t>
      </w:r>
      <w:r w:rsidR="00EB5432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B5432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Стандарт) разработан на основе: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EB5432">
        <w:rPr>
          <w:rFonts w:ascii="Times New Roman" w:hAnsi="Times New Roman" w:cs="Times New Roman"/>
          <w:sz w:val="28"/>
          <w:szCs w:val="28"/>
        </w:rPr>
        <w:t xml:space="preserve"> 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B5432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от </w:t>
      </w:r>
      <w:r w:rsidR="008B3496">
        <w:rPr>
          <w:rFonts w:ascii="Times New Roman" w:hAnsi="Times New Roman" w:cs="Times New Roman"/>
          <w:sz w:val="28"/>
          <w:szCs w:val="28"/>
        </w:rPr>
        <w:t>24 мая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8B3496">
        <w:rPr>
          <w:rFonts w:ascii="Times New Roman" w:hAnsi="Times New Roman" w:cs="Times New Roman"/>
          <w:sz w:val="28"/>
          <w:szCs w:val="28"/>
        </w:rPr>
        <w:t>1</w:t>
      </w:r>
      <w:r w:rsidR="000D7C6E" w:rsidRPr="000D7C6E">
        <w:rPr>
          <w:rFonts w:ascii="Times New Roman" w:hAnsi="Times New Roman" w:cs="Times New Roman"/>
          <w:sz w:val="28"/>
          <w:szCs w:val="28"/>
        </w:rPr>
        <w:t>-</w:t>
      </w:r>
      <w:r w:rsidR="008B3496">
        <w:rPr>
          <w:rFonts w:ascii="Times New Roman" w:hAnsi="Times New Roman" w:cs="Times New Roman"/>
          <w:sz w:val="28"/>
          <w:szCs w:val="28"/>
        </w:rPr>
        <w:t>О</w:t>
      </w:r>
      <w:r w:rsidR="000D7C6E" w:rsidRPr="000D7C6E">
        <w:rPr>
          <w:rFonts w:ascii="Times New Roman" w:hAnsi="Times New Roman" w:cs="Times New Roman"/>
          <w:sz w:val="28"/>
          <w:szCs w:val="28"/>
        </w:rPr>
        <w:t>З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EB5432">
        <w:rPr>
          <w:rFonts w:ascii="Times New Roman" w:hAnsi="Times New Roman" w:cs="Times New Roman"/>
          <w:sz w:val="28"/>
          <w:szCs w:val="28"/>
        </w:rPr>
        <w:t>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5432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 бюджетном процессе)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EB5432">
        <w:rPr>
          <w:rFonts w:ascii="Times New Roman" w:hAnsi="Times New Roman" w:cs="Times New Roman"/>
          <w:sz w:val="28"/>
          <w:szCs w:val="28"/>
        </w:rPr>
        <w:t xml:space="preserve"> 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от </w:t>
      </w:r>
      <w:r w:rsidR="008B3496">
        <w:rPr>
          <w:rFonts w:ascii="Times New Roman" w:hAnsi="Times New Roman" w:cs="Times New Roman"/>
          <w:sz w:val="28"/>
          <w:szCs w:val="28"/>
        </w:rPr>
        <w:t>30 июня1998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496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>6-</w:t>
      </w:r>
      <w:r w:rsidR="008B3496">
        <w:rPr>
          <w:rFonts w:ascii="Times New Roman" w:hAnsi="Times New Roman" w:cs="Times New Roman"/>
          <w:sz w:val="28"/>
          <w:szCs w:val="28"/>
        </w:rPr>
        <w:t>О</w:t>
      </w:r>
      <w:r w:rsidR="000D7C6E" w:rsidRPr="000D7C6E">
        <w:rPr>
          <w:rFonts w:ascii="Times New Roman" w:hAnsi="Times New Roman" w:cs="Times New Roman"/>
          <w:sz w:val="28"/>
          <w:szCs w:val="28"/>
        </w:rPr>
        <w:t>З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</w:t>
      </w:r>
      <w:r w:rsidR="008B3496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r w:rsidR="008B3496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3496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</w:t>
      </w:r>
      <w:r w:rsidR="008B3496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 палате)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B3496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8B3496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(далее –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Регламент),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от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8B3496">
        <w:rPr>
          <w:rFonts w:ascii="Times New Roman" w:hAnsi="Times New Roman" w:cs="Times New Roman"/>
          <w:sz w:val="28"/>
          <w:szCs w:val="28"/>
        </w:rPr>
        <w:t>30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8B349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D7C6E" w:rsidRPr="000D7C6E">
        <w:rPr>
          <w:rFonts w:ascii="Times New Roman" w:hAnsi="Times New Roman" w:cs="Times New Roman"/>
          <w:sz w:val="28"/>
          <w:szCs w:val="28"/>
        </w:rPr>
        <w:t>201</w:t>
      </w:r>
      <w:r w:rsidR="008B3496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496">
        <w:rPr>
          <w:rFonts w:ascii="Times New Roman" w:hAnsi="Times New Roman" w:cs="Times New Roman"/>
          <w:sz w:val="28"/>
          <w:szCs w:val="28"/>
        </w:rPr>
        <w:t>100-о/д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8B3496" w:rsidRPr="008B3496" w:rsidRDefault="008B3496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Стандарт разработан для использования должностными лицами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и сотрудниками </w:t>
      </w:r>
      <w:r w:rsidR="008B349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8B3496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3496">
        <w:rPr>
          <w:rFonts w:ascii="Times New Roman" w:hAnsi="Times New Roman" w:cs="Times New Roman"/>
          <w:sz w:val="28"/>
          <w:szCs w:val="28"/>
        </w:rPr>
        <w:t>Счетная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алата)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при проведении экспертизы проекта закона</w:t>
      </w:r>
      <w:r w:rsidR="008B349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о бюджете</w:t>
      </w:r>
      <w:r w:rsidR="008B3496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период,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и подготовки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B3496">
        <w:rPr>
          <w:rFonts w:ascii="Times New Roman" w:hAnsi="Times New Roman" w:cs="Times New Roman"/>
          <w:sz w:val="28"/>
          <w:szCs w:val="28"/>
        </w:rPr>
        <w:t>Счетной палаты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 проект закона о бюджете </w:t>
      </w:r>
      <w:r w:rsidR="008B3496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AA65AF" w:rsidRPr="000D7C6E">
        <w:rPr>
          <w:rFonts w:ascii="Times New Roman" w:hAnsi="Times New Roman" w:cs="Times New Roman"/>
          <w:sz w:val="28"/>
          <w:szCs w:val="28"/>
        </w:rPr>
        <w:t>(далее – законопроект)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очередной финансовый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AA65AF" w:rsidRPr="00AA65AF" w:rsidRDefault="00AA65A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единых принципов, правили процедур проведения экспертизы законопроекта.</w:t>
      </w:r>
    </w:p>
    <w:p w:rsidR="00AA65AF" w:rsidRPr="00AA65AF" w:rsidRDefault="00AA65A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1.4. В число задач, решаемых Стандартом, входит: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определение основных принципов и этапов проведения экспертизы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законопроекта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определение структуры, содержания и основных требований к заключению</w:t>
      </w:r>
      <w:r w:rsidR="00AA65AF"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на законопроект.</w:t>
      </w:r>
    </w:p>
    <w:p w:rsidR="00AA65AF" w:rsidRPr="00AA65AF" w:rsidRDefault="00AA65A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A65AF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При организации и проведении экспертизы законопроекта должностные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лица и сотрудники </w:t>
      </w:r>
      <w:r w:rsidR="00AA65AF">
        <w:rPr>
          <w:rFonts w:ascii="Times New Roman" w:hAnsi="Times New Roman" w:cs="Times New Roman"/>
          <w:sz w:val="28"/>
          <w:szCs w:val="28"/>
        </w:rPr>
        <w:t>Счетной палаты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Федерации, Бюджетным кодексом Российской Федерации, федеральными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законами, иными нормативными правовыми актами Российской Федерации,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65A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, </w:t>
      </w:r>
      <w:r w:rsidR="00AA65AF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аконом о </w:t>
      </w:r>
      <w:r w:rsidR="00AA65AF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 палате,</w:t>
      </w:r>
      <w:r w:rsidR="00AA65AF">
        <w:rPr>
          <w:rFonts w:ascii="Times New Roman" w:hAnsi="Times New Roman" w:cs="Times New Roman"/>
          <w:sz w:val="28"/>
          <w:szCs w:val="28"/>
        </w:rPr>
        <w:t xml:space="preserve"> 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аконом о бюджетном процессе, другими нормативными правовыми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AA65A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>, Регламентом и Стандартом.</w:t>
      </w:r>
      <w:proofErr w:type="gramEnd"/>
    </w:p>
    <w:p w:rsidR="00AA65AF" w:rsidRP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1.6. Внесение изменений и дополнений в Стандарт осуществляется на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основании решений Коллегии </w:t>
      </w:r>
      <w:r w:rsidR="00AA65AF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алаты и оформляется приказом </w:t>
      </w:r>
      <w:r w:rsidR="00AA65AF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>редседателя</w:t>
      </w:r>
      <w:r w:rsidR="00D81B81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AA65AF">
        <w:rPr>
          <w:rFonts w:ascii="Times New Roman" w:hAnsi="Times New Roman" w:cs="Times New Roman"/>
          <w:sz w:val="28"/>
          <w:szCs w:val="28"/>
        </w:rPr>
        <w:t xml:space="preserve">. </w:t>
      </w:r>
      <w:r w:rsidR="000D7C6E" w:rsidRPr="000D7C6E">
        <w:rPr>
          <w:rFonts w:ascii="Times New Roman" w:hAnsi="Times New Roman" w:cs="Times New Roman"/>
          <w:sz w:val="28"/>
          <w:szCs w:val="28"/>
        </w:rPr>
        <w:t>Решение вопросов, не урегулированных Стандартом, осуществляется</w:t>
      </w:r>
      <w:r w:rsidR="00AA65AF">
        <w:rPr>
          <w:rFonts w:ascii="Times New Roman" w:hAnsi="Times New Roman" w:cs="Times New Roman"/>
          <w:sz w:val="28"/>
          <w:szCs w:val="28"/>
        </w:rPr>
        <w:t xml:space="preserve"> 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A65AF">
        <w:rPr>
          <w:rFonts w:ascii="Times New Roman" w:hAnsi="Times New Roman" w:cs="Times New Roman"/>
          <w:sz w:val="28"/>
          <w:szCs w:val="28"/>
        </w:rPr>
        <w:t>Счетной палаты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(по его поручению – заместителем </w:t>
      </w:r>
      <w:r w:rsidR="00AA65AF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A65AF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алаты) 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вводится в действие </w:t>
      </w:r>
      <w:r w:rsidR="00F41CBA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A65AF">
        <w:rPr>
          <w:rFonts w:ascii="Times New Roman" w:hAnsi="Times New Roman" w:cs="Times New Roman"/>
          <w:sz w:val="28"/>
          <w:szCs w:val="28"/>
        </w:rPr>
        <w:t>Счетной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AA65AF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алаты.</w:t>
      </w:r>
    </w:p>
    <w:p w:rsid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F" w:rsidRPr="000D7C6E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F" w:rsidRDefault="004A22DB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2. Основы проведения экспертизы </w:t>
      </w:r>
      <w:r w:rsidR="00AA65AF">
        <w:rPr>
          <w:rFonts w:ascii="Times New Roman" w:hAnsi="Times New Roman" w:cs="Times New Roman"/>
          <w:b/>
          <w:bCs/>
          <w:sz w:val="28"/>
          <w:szCs w:val="28"/>
        </w:rPr>
        <w:t xml:space="preserve"> законопроекта</w:t>
      </w:r>
    </w:p>
    <w:p w:rsidR="00AA65AF" w:rsidRP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 Правовые и информационные основы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AA65AF">
        <w:rPr>
          <w:rFonts w:ascii="Times New Roman" w:hAnsi="Times New Roman" w:cs="Times New Roman"/>
          <w:sz w:val="28"/>
          <w:szCs w:val="28"/>
        </w:rPr>
        <w:t>законопроекта</w:t>
      </w:r>
      <w:r w:rsidR="00F41CBA">
        <w:rPr>
          <w:rFonts w:ascii="Times New Roman" w:hAnsi="Times New Roman" w:cs="Times New Roman"/>
          <w:sz w:val="28"/>
          <w:szCs w:val="28"/>
        </w:rPr>
        <w:t>.</w:t>
      </w:r>
    </w:p>
    <w:p w:rsidR="00AA65AF" w:rsidRP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2.1.1.Экспертиза законопроекта является формой внешнего</w:t>
      </w:r>
      <w:r w:rsidR="00AA65AF">
        <w:rPr>
          <w:rFonts w:ascii="Times New Roman" w:hAnsi="Times New Roman" w:cs="Times New Roman"/>
          <w:sz w:val="28"/>
          <w:szCs w:val="28"/>
        </w:rPr>
        <w:t xml:space="preserve"> г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осударственного финансового контроля, осуществляемого </w:t>
      </w:r>
      <w:r w:rsidR="00AA65AF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алатой на основании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стат</w:t>
      </w:r>
      <w:r w:rsidR="00D03D06">
        <w:rPr>
          <w:rFonts w:ascii="Times New Roman" w:hAnsi="Times New Roman" w:cs="Times New Roman"/>
          <w:sz w:val="28"/>
          <w:szCs w:val="28"/>
        </w:rPr>
        <w:t>ьи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D03D06">
        <w:rPr>
          <w:rFonts w:ascii="Times New Roman" w:hAnsi="Times New Roman" w:cs="Times New Roman"/>
          <w:sz w:val="28"/>
          <w:szCs w:val="28"/>
        </w:rPr>
        <w:t xml:space="preserve">8 </w:t>
      </w:r>
      <w:r w:rsidR="00AA65AF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акона о бюджетном процессе, стат</w:t>
      </w:r>
      <w:r w:rsidR="00D03D06">
        <w:rPr>
          <w:rFonts w:ascii="Times New Roman" w:hAnsi="Times New Roman" w:cs="Times New Roman"/>
          <w:sz w:val="28"/>
          <w:szCs w:val="28"/>
        </w:rPr>
        <w:t>ьи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D03D06">
        <w:rPr>
          <w:rFonts w:ascii="Times New Roman" w:hAnsi="Times New Roman" w:cs="Times New Roman"/>
          <w:sz w:val="28"/>
          <w:szCs w:val="28"/>
        </w:rPr>
        <w:t xml:space="preserve">2 </w:t>
      </w:r>
      <w:r w:rsidR="00AA65AF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акона о </w:t>
      </w:r>
      <w:r w:rsidR="00AA65AF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 палате.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3D06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2.1.2. Экспертиза законопроекта состоит из анализа обоснованности его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показателей и подготовки заключения </w:t>
      </w:r>
      <w:r w:rsidR="00D03D06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</w:t>
      </w:r>
      <w:r w:rsidR="00D03D06">
        <w:rPr>
          <w:rFonts w:ascii="Times New Roman" w:hAnsi="Times New Roman" w:cs="Times New Roman"/>
          <w:sz w:val="28"/>
          <w:szCs w:val="28"/>
        </w:rPr>
        <w:t>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2.1.3. Целью экспертизы законопроекта является определение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обоснованности показателей его формирования.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Задачами экспертизы законопроекта являются:</w:t>
      </w:r>
      <w:r w:rsidR="0074098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определение соответствия законопроекта действующему законодательству</w:t>
      </w:r>
      <w:r w:rsidR="00E505B4">
        <w:rPr>
          <w:rFonts w:ascii="Times New Roman" w:hAnsi="Times New Roman" w:cs="Times New Roman"/>
          <w:sz w:val="28"/>
          <w:szCs w:val="28"/>
        </w:rPr>
        <w:t xml:space="preserve"> и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обоснованности показателей, содержащихся в законопроекте.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3D06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2.1.4. Предметом экспертизы являются законопроект,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 также документы и материалы, представляемые </w:t>
      </w:r>
      <w:r w:rsidR="000D7C6E" w:rsidRPr="0051336A">
        <w:rPr>
          <w:rFonts w:ascii="Times New Roman" w:hAnsi="Times New Roman" w:cs="Times New Roman"/>
          <w:sz w:val="28"/>
          <w:szCs w:val="28"/>
        </w:rPr>
        <w:t xml:space="preserve">дирекцией </w:t>
      </w:r>
      <w:r w:rsidR="00D03D06" w:rsidRPr="0051336A">
        <w:rPr>
          <w:rFonts w:ascii="Times New Roman" w:hAnsi="Times New Roman" w:cs="Times New Roman"/>
          <w:sz w:val="28"/>
          <w:szCs w:val="28"/>
        </w:rPr>
        <w:t>Ч</w:t>
      </w:r>
      <w:r w:rsidR="00D03D06">
        <w:rPr>
          <w:rFonts w:ascii="Times New Roman" w:hAnsi="Times New Roman" w:cs="Times New Roman"/>
          <w:sz w:val="28"/>
          <w:szCs w:val="28"/>
        </w:rPr>
        <w:t>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="00D03D06">
        <w:rPr>
          <w:rFonts w:ascii="Times New Roman" w:hAnsi="Times New Roman" w:cs="Times New Roman"/>
          <w:sz w:val="28"/>
          <w:szCs w:val="28"/>
        </w:rPr>
        <w:t>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2.1.5. При осуществлении экспертизы законопроекта должно быть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проверено и проанализировано:</w:t>
      </w:r>
    </w:p>
    <w:p w:rsidR="000D7C6E" w:rsidRPr="00596A15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соблюдение порядка составления законопроекта, определенного в статьях169, 184 Бюджетного кодекса Российской Федерации, в </w:t>
      </w:r>
      <w:r w:rsidR="000D7C6E" w:rsidRPr="00596A15">
        <w:rPr>
          <w:rFonts w:ascii="Times New Roman" w:hAnsi="Times New Roman" w:cs="Times New Roman"/>
          <w:sz w:val="28"/>
          <w:szCs w:val="28"/>
        </w:rPr>
        <w:t>статьях 9 и 1</w:t>
      </w:r>
      <w:r w:rsidR="00596A15" w:rsidRPr="00596A15">
        <w:rPr>
          <w:rFonts w:ascii="Times New Roman" w:hAnsi="Times New Roman" w:cs="Times New Roman"/>
          <w:sz w:val="28"/>
          <w:szCs w:val="28"/>
        </w:rPr>
        <w:t>2</w:t>
      </w:r>
      <w:r w:rsidR="00F64AB0" w:rsidRPr="00596A15">
        <w:rPr>
          <w:rFonts w:ascii="Times New Roman" w:hAnsi="Times New Roman" w:cs="Times New Roman"/>
          <w:sz w:val="28"/>
          <w:szCs w:val="28"/>
        </w:rPr>
        <w:t>З</w:t>
      </w:r>
      <w:r w:rsidR="000D7C6E" w:rsidRPr="00596A15">
        <w:rPr>
          <w:rFonts w:ascii="Times New Roman" w:hAnsi="Times New Roman" w:cs="Times New Roman"/>
          <w:sz w:val="28"/>
          <w:szCs w:val="28"/>
        </w:rPr>
        <w:t>акона о бюджетном процессе;</w:t>
      </w:r>
    </w:p>
    <w:p w:rsidR="000D7C6E" w:rsidRDefault="005A792C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F64AB0">
        <w:rPr>
          <w:rFonts w:ascii="Times New Roman" w:hAnsi="Times New Roman" w:cs="Times New Roman"/>
          <w:sz w:val="28"/>
          <w:szCs w:val="28"/>
        </w:rPr>
        <w:t>соблюдение требований к основным характеристикам бюджета</w:t>
      </w:r>
      <w:r w:rsidR="00F64AB0" w:rsidRPr="00F64AB0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F64AB0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 </w:t>
      </w:r>
      <w:r w:rsidR="000D7C6E" w:rsidRPr="000D7C6E">
        <w:rPr>
          <w:rFonts w:ascii="Times New Roman" w:hAnsi="Times New Roman" w:cs="Times New Roman"/>
          <w:sz w:val="28"/>
          <w:szCs w:val="28"/>
        </w:rPr>
        <w:t>и составу показателей, устанавливаемых в законопроекте в соответствии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0D7C6E" w:rsidRPr="00670DD1">
        <w:rPr>
          <w:rFonts w:ascii="Times New Roman" w:hAnsi="Times New Roman" w:cs="Times New Roman"/>
          <w:sz w:val="28"/>
          <w:szCs w:val="28"/>
        </w:rPr>
        <w:t>184</w:t>
      </w:r>
      <w:r w:rsidRPr="00670DD1">
        <w:rPr>
          <w:rFonts w:ascii="Times New Roman" w:hAnsi="Times New Roman" w:cs="Times New Roman"/>
          <w:sz w:val="28"/>
          <w:szCs w:val="28"/>
        </w:rPr>
        <w:t>.</w:t>
      </w:r>
      <w:r w:rsidR="000D7C6E" w:rsidRPr="00670DD1">
        <w:rPr>
          <w:rFonts w:ascii="Times New Roman" w:hAnsi="Times New Roman" w:cs="Times New Roman"/>
          <w:sz w:val="28"/>
          <w:szCs w:val="28"/>
        </w:rPr>
        <w:t>1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792C" w:rsidRPr="005A792C" w:rsidRDefault="005A792C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2.1.5.1. При оценке и анализе доходов бюджета </w:t>
      </w:r>
      <w:r w:rsidR="005A792C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необходимо</w:t>
      </w:r>
      <w:r w:rsidR="005A792C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0D7C6E" w:rsidRPr="000D7C6E" w:rsidRDefault="005A792C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порядок зачисления доходов в бюджет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 с учетом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норм, определенных действующим законодательством об обязательном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медицинском страховании в Российской Федерации;</w:t>
      </w:r>
    </w:p>
    <w:p w:rsidR="000D7C6E" w:rsidRPr="000D7C6E" w:rsidRDefault="005A792C" w:rsidP="00CC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 на очередной финансовый год 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плановый период по группам, подгруппам, статьям, подстатьям классификации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доходов бюджетов Российской Федерации;</w:t>
      </w:r>
    </w:p>
    <w:p w:rsid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ачислению в бюджет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медицинского страхования из </w:t>
      </w:r>
      <w:r w:rsidR="001B3F20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бюджета,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 показателями проекта  закона</w:t>
      </w:r>
      <w:r w:rsidR="001B3F2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об о</w:t>
      </w:r>
      <w:r w:rsidR="001B3F20">
        <w:rPr>
          <w:rFonts w:ascii="Times New Roman" w:hAnsi="Times New Roman" w:cs="Times New Roman"/>
          <w:sz w:val="28"/>
          <w:szCs w:val="28"/>
        </w:rPr>
        <w:t>кружном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бюджете на очередной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670DD1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A792C" w:rsidRPr="005A792C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2.1.5.2. При оценке и анализе расходов бюджета </w:t>
      </w:r>
      <w:r w:rsidR="005A792C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необходимо</w:t>
      </w:r>
      <w:r w:rsidR="005A792C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0D7C6E" w:rsidRP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на очередной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финансовый год и плановый период по разделам, подразделам, целевым статьям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Федерации;</w:t>
      </w:r>
    </w:p>
    <w:p w:rsidR="005A792C" w:rsidRPr="000D7C6E" w:rsidRDefault="005A792C" w:rsidP="005A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D7C6E">
        <w:rPr>
          <w:rFonts w:ascii="Times New Roman" w:hAnsi="Times New Roman" w:cs="Times New Roman"/>
          <w:sz w:val="28"/>
          <w:szCs w:val="28"/>
        </w:rPr>
        <w:t xml:space="preserve"> соответствие расходной части проекта закона о бюджете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Pr="000D7C6E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 показателям проекта </w:t>
      </w:r>
      <w:r w:rsidR="00670DD1">
        <w:rPr>
          <w:rFonts w:ascii="Times New Roman" w:hAnsi="Times New Roman" w:cs="Times New Roman"/>
          <w:sz w:val="28"/>
          <w:szCs w:val="28"/>
        </w:rPr>
        <w:t>з</w:t>
      </w:r>
      <w:r w:rsidRPr="000D7C6E">
        <w:rPr>
          <w:rFonts w:ascii="Times New Roman" w:hAnsi="Times New Roman" w:cs="Times New Roman"/>
          <w:sz w:val="28"/>
          <w:szCs w:val="28"/>
        </w:rPr>
        <w:t>акона об о</w:t>
      </w:r>
      <w:r>
        <w:rPr>
          <w:rFonts w:ascii="Times New Roman" w:hAnsi="Times New Roman" w:cs="Times New Roman"/>
          <w:sz w:val="28"/>
          <w:szCs w:val="28"/>
        </w:rPr>
        <w:t>кружном</w:t>
      </w:r>
      <w:r w:rsidRPr="000D7C6E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DD1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0D7C6E" w:rsidRPr="00670DD1">
        <w:rPr>
          <w:rFonts w:ascii="Times New Roman" w:hAnsi="Times New Roman" w:cs="Times New Roman"/>
          <w:sz w:val="28"/>
          <w:szCs w:val="28"/>
        </w:rPr>
        <w:t>пров</w:t>
      </w:r>
      <w:r w:rsidR="00670DD1">
        <w:rPr>
          <w:rFonts w:ascii="Times New Roman" w:hAnsi="Times New Roman" w:cs="Times New Roman"/>
          <w:sz w:val="28"/>
          <w:szCs w:val="28"/>
        </w:rPr>
        <w:t>одится</w:t>
      </w:r>
      <w:r w:rsidR="000D7C6E" w:rsidRPr="00670DD1">
        <w:rPr>
          <w:rFonts w:ascii="Times New Roman" w:hAnsi="Times New Roman" w:cs="Times New Roman"/>
          <w:sz w:val="28"/>
          <w:szCs w:val="28"/>
        </w:rPr>
        <w:t xml:space="preserve"> сравнительный анализ формирования и экономического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670DD1">
        <w:rPr>
          <w:rFonts w:ascii="Times New Roman" w:hAnsi="Times New Roman" w:cs="Times New Roman"/>
          <w:sz w:val="28"/>
          <w:szCs w:val="28"/>
        </w:rPr>
        <w:t xml:space="preserve">обоснования расчетных показателей </w:t>
      </w:r>
      <w:r w:rsidR="00E16FE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0D7C6E" w:rsidRPr="00670DD1">
        <w:rPr>
          <w:rFonts w:ascii="Times New Roman" w:hAnsi="Times New Roman" w:cs="Times New Roman"/>
          <w:sz w:val="28"/>
          <w:szCs w:val="28"/>
        </w:rPr>
        <w:t>установленным нормативам и методическим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670DD1">
        <w:rPr>
          <w:rFonts w:ascii="Times New Roman" w:hAnsi="Times New Roman" w:cs="Times New Roman"/>
          <w:sz w:val="28"/>
          <w:szCs w:val="28"/>
        </w:rPr>
        <w:t>рекомендациям</w:t>
      </w:r>
      <w:r w:rsidR="00670DD1">
        <w:rPr>
          <w:rFonts w:ascii="Times New Roman" w:hAnsi="Times New Roman" w:cs="Times New Roman"/>
          <w:sz w:val="28"/>
          <w:szCs w:val="28"/>
        </w:rPr>
        <w:t>.</w:t>
      </w:r>
    </w:p>
    <w:p w:rsidR="005A792C" w:rsidRPr="005A792C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2719BF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2.1.5.3. При оценке и анализе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792C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proofErr w:type="gramEnd"/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отразить соблюдение требований статьи 32 Бюджетного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кодекса Российской Федерации по полноте источников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5A792C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670DD1">
        <w:rPr>
          <w:rFonts w:ascii="Times New Roman" w:hAnsi="Times New Roman" w:cs="Times New Roman"/>
          <w:sz w:val="28"/>
          <w:szCs w:val="28"/>
        </w:rPr>
        <w:t xml:space="preserve"> и статьи 33 по сбалансированности бюджета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5A792C" w:rsidRPr="005A792C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2.1.6. </w:t>
      </w:r>
      <w:r w:rsidR="00ED02C3">
        <w:rPr>
          <w:rFonts w:ascii="Times New Roman" w:hAnsi="Times New Roman" w:cs="Times New Roman"/>
          <w:sz w:val="28"/>
          <w:szCs w:val="28"/>
        </w:rPr>
        <w:t>Правовой и и</w:t>
      </w:r>
      <w:r w:rsidR="000D7C6E" w:rsidRPr="000D7C6E">
        <w:rPr>
          <w:rFonts w:ascii="Times New Roman" w:hAnsi="Times New Roman" w:cs="Times New Roman"/>
          <w:sz w:val="28"/>
          <w:szCs w:val="28"/>
        </w:rPr>
        <w:t>нформационной основой осуществления экспертизы законопроекта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являются:</w:t>
      </w:r>
    </w:p>
    <w:p w:rsidR="000D7C6E" w:rsidRP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бюджетные правоотношения</w:t>
      </w:r>
      <w:r w:rsidR="002719BF">
        <w:rPr>
          <w:rFonts w:ascii="Times New Roman" w:hAnsi="Times New Roman" w:cs="Times New Roman"/>
          <w:sz w:val="28"/>
          <w:szCs w:val="28"/>
        </w:rPr>
        <w:t xml:space="preserve"> в сфере обязательного 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;</w:t>
      </w:r>
    </w:p>
    <w:p w:rsidR="000D7C6E" w:rsidRP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AC275E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AC275E" w:rsidRPr="00AC275E">
        <w:rPr>
          <w:rFonts w:ascii="Times New Roman" w:hAnsi="Times New Roman" w:cs="Times New Roman"/>
          <w:sz w:val="28"/>
          <w:szCs w:val="28"/>
        </w:rPr>
        <w:t>т</w:t>
      </w:r>
      <w:r w:rsidR="000D7C6E" w:rsidRPr="00AC275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AC275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за текущий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AC275E">
        <w:rPr>
          <w:rFonts w:ascii="Times New Roman" w:hAnsi="Times New Roman" w:cs="Times New Roman"/>
          <w:sz w:val="28"/>
          <w:szCs w:val="28"/>
        </w:rPr>
        <w:t>финансовый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текстовые статьи законопроекта;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расчеты по статьям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страхования, разделам 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подразделам функциональной классификации расходов и источник</w:t>
      </w:r>
      <w:r w:rsidR="004A22DB">
        <w:rPr>
          <w:rFonts w:ascii="Times New Roman" w:hAnsi="Times New Roman" w:cs="Times New Roman"/>
          <w:sz w:val="28"/>
          <w:szCs w:val="28"/>
        </w:rPr>
        <w:t>ам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пояснительная записка к законопроекту;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нормативные правовые акты Правительства </w:t>
      </w:r>
      <w:r w:rsidR="001B3F20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B3F2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программ</w:t>
      </w:r>
      <w:r w:rsidR="002719BF">
        <w:rPr>
          <w:rFonts w:ascii="Times New Roman" w:hAnsi="Times New Roman" w:cs="Times New Roman"/>
          <w:sz w:val="28"/>
          <w:szCs w:val="28"/>
        </w:rPr>
        <w:t>, в части их реализации за счет средств бюджета Чукотского т</w:t>
      </w:r>
      <w:r w:rsidR="002719BF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2719BF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результаты проверок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статистические данные Территориального органа Федеральной службы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по </w:t>
      </w:r>
      <w:r w:rsidR="001B3F20">
        <w:rPr>
          <w:rFonts w:ascii="Times New Roman" w:hAnsi="Times New Roman" w:cs="Times New Roman"/>
          <w:sz w:val="28"/>
          <w:szCs w:val="28"/>
        </w:rPr>
        <w:t xml:space="preserve">Чукотскому автономному округу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 </w:t>
      </w:r>
      <w:r w:rsidR="002719BF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0D7C6E" w:rsidRPr="000D7C6E">
        <w:rPr>
          <w:rFonts w:ascii="Times New Roman" w:hAnsi="Times New Roman" w:cs="Times New Roman"/>
          <w:sz w:val="28"/>
          <w:szCs w:val="28"/>
        </w:rPr>
        <w:t>отчетны</w:t>
      </w:r>
      <w:r w:rsidR="002719BF">
        <w:rPr>
          <w:rFonts w:ascii="Times New Roman" w:hAnsi="Times New Roman" w:cs="Times New Roman"/>
          <w:sz w:val="28"/>
          <w:szCs w:val="28"/>
        </w:rPr>
        <w:t>й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 и за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истекший период текущего года;</w:t>
      </w:r>
    </w:p>
    <w:p w:rsid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иная информация по вопросам формирования бюджета </w:t>
      </w:r>
      <w:r>
        <w:rPr>
          <w:rFonts w:ascii="Times New Roman" w:hAnsi="Times New Roman" w:cs="Times New Roman"/>
          <w:sz w:val="28"/>
          <w:szCs w:val="28"/>
        </w:rPr>
        <w:t>Чукотского те</w:t>
      </w:r>
      <w:r w:rsidR="000D7C6E" w:rsidRPr="000D7C6E">
        <w:rPr>
          <w:rFonts w:ascii="Times New Roman" w:hAnsi="Times New Roman" w:cs="Times New Roman"/>
          <w:sz w:val="28"/>
          <w:szCs w:val="28"/>
        </w:rPr>
        <w:t>рриториального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840238" w:rsidRPr="000D7C6E">
        <w:rPr>
          <w:rFonts w:ascii="Times New Roman" w:hAnsi="Times New Roman" w:cs="Times New Roman"/>
          <w:sz w:val="28"/>
          <w:szCs w:val="28"/>
        </w:rPr>
        <w:t>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840238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предоставляемая в ходе проведения экспертизы законопроекта.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 Методические основы проведения экспертизы проекта закона о бюджете Территориального фонда обязательного медицинского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</w:t>
      </w:r>
      <w:r w:rsidR="00250919">
        <w:rPr>
          <w:rFonts w:ascii="Times New Roman" w:hAnsi="Times New Roman" w:cs="Times New Roman"/>
          <w:sz w:val="28"/>
          <w:szCs w:val="28"/>
        </w:rPr>
        <w:t>.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2.2.1. Методической основой осуществления экспертизы законопроекта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является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AC275E" w:rsidRPr="000D7C6E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соответствия законопроекта требованиям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нормативным правовым актам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>, положениям ежегодного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Бюджетного послания Президента Российской Федерации, основным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направлениям</w:t>
      </w:r>
      <w:r w:rsidR="001B3F20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0D7C6E" w:rsidRPr="000D7C6E">
        <w:rPr>
          <w:rFonts w:ascii="Times New Roman" w:hAnsi="Times New Roman" w:cs="Times New Roman"/>
          <w:sz w:val="28"/>
          <w:szCs w:val="28"/>
        </w:rPr>
        <w:t>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соответствия принятых в законопроекте расчетов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показателей установленным нормативам и методическим рекомендациям;</w:t>
      </w:r>
    </w:p>
    <w:p w:rsid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динамики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показателей исполнения бюджета</w:t>
      </w:r>
      <w:r w:rsidR="00AC275E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за предыдущи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C6E" w:rsidRPr="000D7C6E">
        <w:rPr>
          <w:rFonts w:ascii="Times New Roman" w:hAnsi="Times New Roman" w:cs="Times New Roman"/>
          <w:sz w:val="28"/>
          <w:szCs w:val="28"/>
        </w:rPr>
        <w:t>, ожидаемых итогов текущего года, показателей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законопроекта в очередном финансовом году и среднесрочной перспективе.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законопроекта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 основным вопросам состоят в следующем: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2.2.2.1. Анализ доходных статей законопроекта предусматривает: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>анализ  законов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законодательство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 налогах и сборах, вступающих в силу в очередном финансовом году, проектов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1B3F20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 изменении законодательства о налогах и сборах, учтенных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в расчетах доходной базы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>сопоставление динамики показателей налоговых и иных доходов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законопроекта, утвержденных и ожидаемых показателей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исполнения доходов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года, фактических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за предыдущий год, а также основных факторов, определяющих их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динамику;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DB">
        <w:rPr>
          <w:rFonts w:ascii="Times New Roman" w:hAnsi="Times New Roman" w:cs="Times New Roman"/>
          <w:sz w:val="28"/>
          <w:szCs w:val="28"/>
        </w:rPr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наличие расчетов и экономических обоснований </w:t>
      </w:r>
      <w:r w:rsidR="004A22DB">
        <w:rPr>
          <w:rFonts w:ascii="Times New Roman" w:hAnsi="Times New Roman" w:cs="Times New Roman"/>
          <w:sz w:val="28"/>
          <w:szCs w:val="28"/>
        </w:rPr>
        <w:t>объемов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безвозмездных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поступлений</w:t>
      </w:r>
      <w:r w:rsidR="009E6F31">
        <w:rPr>
          <w:rFonts w:ascii="Times New Roman" w:hAnsi="Times New Roman" w:cs="Times New Roman"/>
          <w:sz w:val="28"/>
          <w:szCs w:val="28"/>
        </w:rPr>
        <w:t>.</w:t>
      </w:r>
    </w:p>
    <w:p w:rsidR="004A22DB" w:rsidRP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C6E" w:rsidRPr="000D7C6E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2.2.2.2. Анализ расчетов расход</w:t>
      </w:r>
      <w:r w:rsidR="002918A4">
        <w:rPr>
          <w:rFonts w:ascii="Times New Roman" w:hAnsi="Times New Roman" w:cs="Times New Roman"/>
          <w:sz w:val="28"/>
          <w:szCs w:val="28"/>
        </w:rPr>
        <w:t>ной части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законопроекта должен предусматривать: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анализ нормативно-правовой базы формирования и применяемых методов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индексации </w:t>
      </w:r>
      <w:r w:rsidR="00091429">
        <w:rPr>
          <w:rFonts w:ascii="Times New Roman" w:hAnsi="Times New Roman" w:cs="Times New Roman"/>
          <w:sz w:val="28"/>
          <w:szCs w:val="28"/>
        </w:rPr>
        <w:t>и</w:t>
      </w:r>
      <w:r w:rsidR="000D7C6E" w:rsidRPr="00091429">
        <w:rPr>
          <w:rFonts w:ascii="Times New Roman" w:hAnsi="Times New Roman" w:cs="Times New Roman"/>
          <w:sz w:val="28"/>
          <w:szCs w:val="28"/>
        </w:rPr>
        <w:t xml:space="preserve"> расчетов на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сравнительный анализ динамики общего объема ожидаемых и планируемых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страхования, расходов в разрезе разделов и подразделов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классификации расходов бюджетов в абсолютном и относительном выражении,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анализ увеличения или сокращения утвержденных расходов планового периода</w:t>
      </w:r>
      <w:r w:rsidR="009E6F31">
        <w:rPr>
          <w:rFonts w:ascii="Times New Roman" w:hAnsi="Times New Roman" w:cs="Times New Roman"/>
          <w:sz w:val="28"/>
          <w:szCs w:val="28"/>
        </w:rPr>
        <w:t>.</w:t>
      </w:r>
    </w:p>
    <w:p w:rsidR="004A22DB" w:rsidRP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C6E" w:rsidRPr="000D7C6E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2.2.2.3. Анализ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формирования источников финансирования дефицита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22DB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FC40F0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proofErr w:type="gramEnd"/>
      <w:r w:rsidR="00FC40F0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предусматриват</w:t>
      </w:r>
      <w:r w:rsidR="00FC40F0">
        <w:rPr>
          <w:rFonts w:ascii="Times New Roman" w:hAnsi="Times New Roman" w:cs="Times New Roman"/>
          <w:sz w:val="28"/>
          <w:szCs w:val="28"/>
        </w:rPr>
        <w:t>ь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>сопоставление динамики размера дефицита и источников финансирования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законопроекте,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утвержденных и ожидаемых текущего года и фактических показателей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предыдущего года;</w:t>
      </w:r>
    </w:p>
    <w:p w:rsid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обоснованности формирования источников финансирования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1B3F20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4A22DB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и основные положения содержания заключения </w:t>
      </w:r>
      <w:r w:rsidR="001B3F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четной палаты  на </w:t>
      </w:r>
      <w:r w:rsidR="001B3F20">
        <w:rPr>
          <w:rFonts w:ascii="Times New Roman" w:hAnsi="Times New Roman" w:cs="Times New Roman"/>
          <w:b/>
          <w:bCs/>
          <w:sz w:val="28"/>
          <w:szCs w:val="28"/>
        </w:rPr>
        <w:t>законопроект</w:t>
      </w:r>
    </w:p>
    <w:p w:rsidR="000D7C6E" w:rsidRPr="000D7C6E" w:rsidRDefault="000D7C6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96488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на законопроект состоит из пяти разделов: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1 – Общие положения;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 – Доходы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Pr="000D7C6E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3 – Расходы бюджета </w:t>
      </w:r>
      <w:r w:rsidR="004A22DB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F31">
        <w:rPr>
          <w:rFonts w:ascii="Times New Roman" w:hAnsi="Times New Roman" w:cs="Times New Roman"/>
          <w:sz w:val="28"/>
          <w:szCs w:val="28"/>
        </w:rPr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4 – Дефицит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5 – Выводы и предложения.</w:t>
      </w:r>
    </w:p>
    <w:p w:rsidR="009E6F31" w:rsidRPr="009E6F31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ED3EDA">
        <w:rPr>
          <w:rFonts w:ascii="Times New Roman" w:hAnsi="Times New Roman" w:cs="Times New Roman"/>
          <w:sz w:val="28"/>
          <w:szCs w:val="28"/>
        </w:rPr>
        <w:t>Счетн</w:t>
      </w:r>
      <w:r w:rsidR="009E6F31">
        <w:rPr>
          <w:rFonts w:ascii="Times New Roman" w:hAnsi="Times New Roman" w:cs="Times New Roman"/>
          <w:sz w:val="28"/>
          <w:szCs w:val="28"/>
        </w:rPr>
        <w:t>ой</w:t>
      </w:r>
      <w:r w:rsidR="00ED3EDA">
        <w:rPr>
          <w:rFonts w:ascii="Times New Roman" w:hAnsi="Times New Roman" w:cs="Times New Roman"/>
          <w:sz w:val="28"/>
          <w:szCs w:val="28"/>
        </w:rPr>
        <w:t xml:space="preserve">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по результатам экспертизы законопроекта должно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быть отражено следующее: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 Наименование законопроекта.</w:t>
      </w: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 Сроки и основания рассмотрения законопроекта </w:t>
      </w:r>
      <w:r>
        <w:rPr>
          <w:rFonts w:ascii="Times New Roman" w:hAnsi="Times New Roman" w:cs="Times New Roman"/>
          <w:sz w:val="28"/>
          <w:szCs w:val="28"/>
        </w:rPr>
        <w:t xml:space="preserve"> Счетн</w:t>
      </w:r>
      <w:r w:rsidR="00696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алатой, документы 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материалы, используемые при подготовке заключения.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Анализ основных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тенденций формирования бюджета </w:t>
      </w:r>
      <w:r w:rsidR="00E16FED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4</w:t>
      </w:r>
      <w:r w:rsidR="00670DD1">
        <w:rPr>
          <w:rFonts w:ascii="Times New Roman" w:hAnsi="Times New Roman" w:cs="Times New Roman"/>
          <w:sz w:val="28"/>
          <w:szCs w:val="28"/>
        </w:rPr>
        <w:t>.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Оценка положений законопроекта </w:t>
      </w:r>
      <w:r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Бюджетному кодексу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Российской Федерации и иному действующему законодательству.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5</w:t>
      </w:r>
      <w:r w:rsidR="000D7C6E" w:rsidRPr="000D7C6E">
        <w:rPr>
          <w:rFonts w:ascii="Times New Roman" w:hAnsi="Times New Roman" w:cs="Times New Roman"/>
          <w:sz w:val="28"/>
          <w:szCs w:val="28"/>
        </w:rPr>
        <w:t>. Оценка доходных статей законопроекта, включая анализ текстовых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статей, регламентирующих порядок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формирования отдельных </w:t>
      </w:r>
      <w:r w:rsidR="00091429">
        <w:rPr>
          <w:rFonts w:ascii="Times New Roman" w:hAnsi="Times New Roman" w:cs="Times New Roman"/>
          <w:sz w:val="28"/>
          <w:szCs w:val="28"/>
        </w:rPr>
        <w:t>источников доходов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6</w:t>
      </w:r>
      <w:r w:rsidR="000D7C6E" w:rsidRPr="000D7C6E">
        <w:rPr>
          <w:rFonts w:ascii="Times New Roman" w:hAnsi="Times New Roman" w:cs="Times New Roman"/>
          <w:sz w:val="28"/>
          <w:szCs w:val="28"/>
        </w:rPr>
        <w:t>. Оценка расходов законопроекта, включая анализ текстовых статей,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регулирующих особенности использования бюджетных ассигнований,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направляемых на исполнение бюджета </w:t>
      </w:r>
      <w:r w:rsidR="00860374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925ECB">
        <w:rPr>
          <w:rFonts w:ascii="Times New Roman" w:hAnsi="Times New Roman" w:cs="Times New Roman"/>
          <w:sz w:val="28"/>
          <w:szCs w:val="28"/>
        </w:rPr>
        <w:t xml:space="preserve"> 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7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формирования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8</w:t>
      </w:r>
      <w:r w:rsidR="000D7C6E" w:rsidRPr="000D7C6E">
        <w:rPr>
          <w:rFonts w:ascii="Times New Roman" w:hAnsi="Times New Roman" w:cs="Times New Roman"/>
          <w:sz w:val="28"/>
          <w:szCs w:val="28"/>
        </w:rPr>
        <w:t>. Выводы и предложения по законопроекту и его отдельным частям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(статьям, пунктам, подпунктам).</w:t>
      </w:r>
    </w:p>
    <w:p w:rsidR="00925ECB" w:rsidRPr="00925ECB" w:rsidRDefault="00925EC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EDA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719BF" w:rsidRPr="002719B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2719BF" w:rsidRPr="002719BF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закона  Чукотского автономного округа</w:t>
      </w:r>
      <w:proofErr w:type="gramEnd"/>
      <w:r w:rsidR="002719BF" w:rsidRPr="002719BF">
        <w:rPr>
          <w:rFonts w:ascii="Times New Roman" w:hAnsi="Times New Roman" w:cs="Times New Roman"/>
          <w:b/>
          <w:sz w:val="28"/>
          <w:szCs w:val="28"/>
        </w:rPr>
        <w:t xml:space="preserve"> и подготовки заключения на проект закона Чукотского автономного округа о бюджете Чукотского территориального фонда обязательного медицинского страхования</w:t>
      </w:r>
    </w:p>
    <w:p w:rsidR="009E6F31" w:rsidRPr="009E6F31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4.1. В соответствии с резолюцией </w:t>
      </w:r>
      <w:r w:rsidR="00925ECB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законопроект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направляется на бумажном носителе аудитору, возглавляющ</w:t>
      </w:r>
      <w:r w:rsidR="00670DD1">
        <w:rPr>
          <w:rFonts w:ascii="Times New Roman" w:hAnsi="Times New Roman" w:cs="Times New Roman"/>
          <w:sz w:val="28"/>
          <w:szCs w:val="28"/>
        </w:rPr>
        <w:t>ему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аудиторское направление, за которым в соответствии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 </w:t>
      </w:r>
      <w:r w:rsidR="00E6512B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закреплено проведение экспертизы проекта закона о бюджете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670DD1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страхования. </w:t>
      </w:r>
    </w:p>
    <w:p w:rsidR="00ED3EDA" w:rsidRPr="00ED3EDA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4.2.</w:t>
      </w:r>
      <w:r w:rsidR="00555170">
        <w:rPr>
          <w:rFonts w:ascii="Times New Roman" w:hAnsi="Times New Roman" w:cs="Times New Roman"/>
          <w:sz w:val="28"/>
          <w:szCs w:val="28"/>
        </w:rPr>
        <w:t xml:space="preserve"> Аудитор </w:t>
      </w:r>
      <w:r w:rsidR="00670DD1">
        <w:rPr>
          <w:rFonts w:ascii="Times New Roman" w:hAnsi="Times New Roman" w:cs="Times New Roman"/>
          <w:sz w:val="28"/>
          <w:szCs w:val="28"/>
        </w:rPr>
        <w:t>подготавливает проект приказа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алаты, которым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определяются порядок и сроки подготовки заключения.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D3EDA" w:rsidRPr="00670DD1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4.</w:t>
      </w:r>
      <w:r w:rsidR="003F7AFD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</w:t>
      </w:r>
      <w:r w:rsidR="00925ECB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роект заключения </w:t>
      </w:r>
      <w:r w:rsidR="00925ECB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E6512B">
        <w:rPr>
          <w:rFonts w:ascii="Times New Roman" w:hAnsi="Times New Roman" w:cs="Times New Roman"/>
          <w:sz w:val="28"/>
          <w:szCs w:val="28"/>
        </w:rPr>
        <w:t>ся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рассмотрение Коллегии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ED3EDA" w:rsidP="00ED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4.</w:t>
      </w:r>
      <w:r w:rsidR="003F7AFD">
        <w:rPr>
          <w:rFonts w:ascii="Times New Roman" w:hAnsi="Times New Roman" w:cs="Times New Roman"/>
          <w:sz w:val="28"/>
          <w:szCs w:val="28"/>
        </w:rPr>
        <w:t>4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Заключение, утвержденное Коллегией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алаты,</w:t>
      </w:r>
      <w:r w:rsidR="00533368">
        <w:rPr>
          <w:rFonts w:ascii="Times New Roman" w:hAnsi="Times New Roman" w:cs="Times New Roman"/>
          <w:sz w:val="28"/>
          <w:szCs w:val="28"/>
        </w:rPr>
        <w:t xml:space="preserve"> </w:t>
      </w:r>
      <w:r w:rsidR="00925ECB">
        <w:rPr>
          <w:rFonts w:ascii="Times New Roman" w:hAnsi="Times New Roman" w:cs="Times New Roman"/>
          <w:sz w:val="28"/>
          <w:szCs w:val="28"/>
        </w:rPr>
        <w:t>направляется в Думу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6E" w:rsidRPr="000D7C6E" w:rsidRDefault="000D7C6E" w:rsidP="001B3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C6E" w:rsidRPr="000D7C6E" w:rsidSect="003F7AF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8B" w:rsidRDefault="0074098B" w:rsidP="001B3F20">
      <w:pPr>
        <w:spacing w:after="0" w:line="240" w:lineRule="auto"/>
      </w:pPr>
      <w:r>
        <w:separator/>
      </w:r>
    </w:p>
  </w:endnote>
  <w:endnote w:type="continuationSeparator" w:id="1">
    <w:p w:rsidR="0074098B" w:rsidRDefault="0074098B" w:rsidP="001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8B" w:rsidRDefault="0074098B" w:rsidP="001B3F20">
      <w:pPr>
        <w:spacing w:after="0" w:line="240" w:lineRule="auto"/>
      </w:pPr>
      <w:r>
        <w:separator/>
      </w:r>
    </w:p>
  </w:footnote>
  <w:footnote w:type="continuationSeparator" w:id="1">
    <w:p w:rsidR="0074098B" w:rsidRDefault="0074098B" w:rsidP="001B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887"/>
      <w:docPartObj>
        <w:docPartGallery w:val="Page Numbers (Top of Page)"/>
        <w:docPartUnique/>
      </w:docPartObj>
    </w:sdtPr>
    <w:sdtContent>
      <w:p w:rsidR="0074098B" w:rsidRDefault="0074098B">
        <w:pPr>
          <w:pStyle w:val="a3"/>
          <w:jc w:val="center"/>
        </w:pPr>
        <w:fldSimple w:instr=" PAGE   \* MERGEFORMAT ">
          <w:r w:rsidR="00533368">
            <w:rPr>
              <w:noProof/>
            </w:rPr>
            <w:t>8</w:t>
          </w:r>
        </w:fldSimple>
      </w:p>
    </w:sdtContent>
  </w:sdt>
  <w:p w:rsidR="0074098B" w:rsidRDefault="007409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C6E"/>
    <w:rsid w:val="00023102"/>
    <w:rsid w:val="00031F78"/>
    <w:rsid w:val="00091429"/>
    <w:rsid w:val="000B79DE"/>
    <w:rsid w:val="000D7C6E"/>
    <w:rsid w:val="00106379"/>
    <w:rsid w:val="001A2D69"/>
    <w:rsid w:val="001B3F20"/>
    <w:rsid w:val="001D2805"/>
    <w:rsid w:val="0023193A"/>
    <w:rsid w:val="00250919"/>
    <w:rsid w:val="002719BF"/>
    <w:rsid w:val="002918A4"/>
    <w:rsid w:val="002C3958"/>
    <w:rsid w:val="003F7AFD"/>
    <w:rsid w:val="00407A39"/>
    <w:rsid w:val="0042001C"/>
    <w:rsid w:val="00437255"/>
    <w:rsid w:val="004A22DB"/>
    <w:rsid w:val="0051336A"/>
    <w:rsid w:val="00533368"/>
    <w:rsid w:val="00555170"/>
    <w:rsid w:val="00596A15"/>
    <w:rsid w:val="005A792C"/>
    <w:rsid w:val="005C2BDA"/>
    <w:rsid w:val="00643B54"/>
    <w:rsid w:val="00670DD1"/>
    <w:rsid w:val="00696488"/>
    <w:rsid w:val="006D5680"/>
    <w:rsid w:val="006E0DE1"/>
    <w:rsid w:val="0071235A"/>
    <w:rsid w:val="0074098B"/>
    <w:rsid w:val="00785BED"/>
    <w:rsid w:val="007C7934"/>
    <w:rsid w:val="007C7E57"/>
    <w:rsid w:val="00840238"/>
    <w:rsid w:val="00860374"/>
    <w:rsid w:val="0087754D"/>
    <w:rsid w:val="008B3496"/>
    <w:rsid w:val="00925ECB"/>
    <w:rsid w:val="009E6F31"/>
    <w:rsid w:val="009F434C"/>
    <w:rsid w:val="00A11168"/>
    <w:rsid w:val="00AA65AF"/>
    <w:rsid w:val="00AC275E"/>
    <w:rsid w:val="00B10CAD"/>
    <w:rsid w:val="00B7231C"/>
    <w:rsid w:val="00BC55BE"/>
    <w:rsid w:val="00BD6FAB"/>
    <w:rsid w:val="00C05940"/>
    <w:rsid w:val="00C9722F"/>
    <w:rsid w:val="00CC3DB5"/>
    <w:rsid w:val="00CC4E2C"/>
    <w:rsid w:val="00D03D06"/>
    <w:rsid w:val="00D81B81"/>
    <w:rsid w:val="00DC1C09"/>
    <w:rsid w:val="00DD233A"/>
    <w:rsid w:val="00E0427D"/>
    <w:rsid w:val="00E043BC"/>
    <w:rsid w:val="00E14E70"/>
    <w:rsid w:val="00E16FED"/>
    <w:rsid w:val="00E23522"/>
    <w:rsid w:val="00E505B4"/>
    <w:rsid w:val="00E6512B"/>
    <w:rsid w:val="00EB5432"/>
    <w:rsid w:val="00ED02C3"/>
    <w:rsid w:val="00ED3EDA"/>
    <w:rsid w:val="00EE6138"/>
    <w:rsid w:val="00F039A1"/>
    <w:rsid w:val="00F41CBA"/>
    <w:rsid w:val="00F579B9"/>
    <w:rsid w:val="00F64AB0"/>
    <w:rsid w:val="00FA1953"/>
    <w:rsid w:val="00FC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F20"/>
  </w:style>
  <w:style w:type="paragraph" w:styleId="a5">
    <w:name w:val="footer"/>
    <w:basedOn w:val="a"/>
    <w:link w:val="a6"/>
    <w:uiPriority w:val="99"/>
    <w:semiHidden/>
    <w:unhideWhenUsed/>
    <w:rsid w:val="001B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B198-5279-4D82-AB64-ACD660F5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Иванова</cp:lastModifiedBy>
  <cp:revision>35</cp:revision>
  <cp:lastPrinted>2019-03-11T04:50:00Z</cp:lastPrinted>
  <dcterms:created xsi:type="dcterms:W3CDTF">2016-09-07T22:04:00Z</dcterms:created>
  <dcterms:modified xsi:type="dcterms:W3CDTF">2019-03-11T04:58:00Z</dcterms:modified>
</cp:coreProperties>
</file>