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0" w:rsidRDefault="00B16F25" w:rsidP="008C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25">
        <w:rPr>
          <w:rFonts w:ascii="Times New Roman" w:hAnsi="Times New Roman" w:cs="Times New Roman"/>
          <w:b/>
          <w:sz w:val="28"/>
          <w:szCs w:val="28"/>
        </w:rPr>
        <w:t xml:space="preserve">ИНФОРМАЦИЯ НА </w:t>
      </w:r>
      <w:r w:rsidR="002658CC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8C6F44" w:rsidRPr="008C6F44" w:rsidRDefault="008C6F44" w:rsidP="008C6F4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A0992" w:rsidRDefault="00AA0992" w:rsidP="008C6F4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>Счетной палатой Чукотского автономного округа завершено совместное с к</w:t>
      </w:r>
      <w:r w:rsidRPr="00AA0992">
        <w:rPr>
          <w:rFonts w:ascii="Times New Roman" w:hAnsi="Times New Roman" w:cs="Times New Roman"/>
          <w:bCs/>
          <w:iCs/>
          <w:sz w:val="28"/>
          <w:szCs w:val="28"/>
        </w:rPr>
        <w:t>онтрольно-счетными органами муниципальных образований Чукотского автономного округа</w:t>
      </w:r>
      <w:r w:rsidRPr="00AA0992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(надмуниципальный) образовательный округ, за 2017 - 2018 годы». </w:t>
      </w:r>
    </w:p>
    <w:p w:rsidR="00887796" w:rsidRPr="00887796" w:rsidRDefault="00887796" w:rsidP="008C6F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877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рамках мероприятия проведены </w:t>
      </w:r>
      <w:r w:rsidR="000D7096" w:rsidRPr="008877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0D7096" w:rsidRPr="008877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муниципальных отраслевых органах, </w:t>
      </w:r>
      <w:r w:rsidR="000D7096" w:rsidRPr="00887796">
        <w:rPr>
          <w:rFonts w:ascii="Times New Roman" w:hAnsi="Times New Roman" w:cs="Times New Roman"/>
          <w:sz w:val="28"/>
          <w:szCs w:val="28"/>
        </w:rPr>
        <w:t>наделенных полномочиями по управлению образованием</w:t>
      </w:r>
      <w:r w:rsidR="000D70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организациях округа: МБ</w:t>
      </w:r>
      <w:r w:rsidRPr="00887796">
        <w:rPr>
          <w:rFonts w:ascii="Times New Roman" w:eastAsia="Calibri" w:hAnsi="Times New Roman" w:cs="Times New Roman"/>
          <w:bCs/>
          <w:sz w:val="28"/>
          <w:szCs w:val="28"/>
        </w:rPr>
        <w:t xml:space="preserve">ОУ «Центр образования г. Певек», МБОУ «Центр образования п. Угольные Копи», МБОУ «ООШ с. Сиреники», МБОУ «Центр образования с. Лаврентия»,  МАОУ «СОШ г.Билибино», </w:t>
      </w:r>
      <w:r w:rsidRPr="008877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МБОУ </w:t>
      </w:r>
      <w:r w:rsidRPr="00887796">
        <w:rPr>
          <w:rFonts w:ascii="Times New Roman" w:hAnsi="Times New Roman" w:cs="Times New Roman"/>
          <w:sz w:val="28"/>
          <w:szCs w:val="28"/>
        </w:rPr>
        <w:t>«СОШ №1  г.  Анадыря»,</w:t>
      </w:r>
      <w:r w:rsidRPr="00887796">
        <w:rPr>
          <w:rFonts w:ascii="Times New Roman" w:eastAsia="Calibri" w:hAnsi="Times New Roman" w:cs="Times New Roman"/>
          <w:bCs/>
          <w:sz w:val="28"/>
          <w:szCs w:val="28"/>
        </w:rPr>
        <w:t>МБОУ «СОШ п.Эгвекинот» (</w:t>
      </w:r>
      <w:r w:rsidRPr="00887796">
        <w:rPr>
          <w:rFonts w:ascii="Times New Roman" w:hAnsi="Times New Roman" w:cs="Times New Roman"/>
          <w:iCs/>
          <w:color w:val="000000"/>
          <w:sz w:val="28"/>
          <w:szCs w:val="28"/>
        </w:rPr>
        <w:t>далее – школы, объекты контроля)</w:t>
      </w:r>
      <w:r w:rsidR="00DE49F3">
        <w:rPr>
          <w:rFonts w:ascii="Times New Roman" w:hAnsi="Times New Roman" w:cs="Times New Roman"/>
          <w:iCs/>
          <w:color w:val="000000"/>
          <w:sz w:val="28"/>
          <w:szCs w:val="28"/>
        </w:rPr>
        <w:t>, где обучаются 4 360 школьников</w:t>
      </w:r>
      <w:bookmarkStart w:id="0" w:name="_GoBack"/>
      <w:bookmarkEnd w:id="0"/>
      <w:r w:rsidRPr="00887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796" w:rsidRDefault="00342BF5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="00887796" w:rsidRPr="000A4793">
        <w:rPr>
          <w:rFonts w:ascii="Times New Roman" w:hAnsi="Times New Roman" w:cs="Times New Roman"/>
          <w:sz w:val="28"/>
          <w:szCs w:val="28"/>
        </w:rPr>
        <w:t xml:space="preserve">становлены нарушения и недостатки </w:t>
      </w:r>
      <w:r w:rsidR="00887796">
        <w:rPr>
          <w:rFonts w:ascii="Times New Roman" w:hAnsi="Times New Roman" w:cs="Times New Roman"/>
          <w:sz w:val="28"/>
          <w:szCs w:val="28"/>
        </w:rPr>
        <w:t xml:space="preserve">при </w:t>
      </w:r>
      <w:r w:rsidR="00887796" w:rsidRPr="000A479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87796" w:rsidRPr="000A4793">
        <w:rPr>
          <w:rFonts w:ascii="Times New Roman" w:hAnsi="Times New Roman" w:cs="Times New Roman"/>
          <w:iCs/>
          <w:color w:val="000000"/>
          <w:sz w:val="28"/>
          <w:szCs w:val="28"/>
        </w:rPr>
        <w:t>питания детей</w:t>
      </w:r>
      <w:r w:rsidR="00887796">
        <w:rPr>
          <w:rFonts w:ascii="Times New Roman" w:hAnsi="Times New Roman" w:cs="Times New Roman"/>
          <w:sz w:val="28"/>
          <w:szCs w:val="28"/>
        </w:rPr>
        <w:t>:</w:t>
      </w:r>
    </w:p>
    <w:p w:rsidR="00887796" w:rsidRDefault="00887796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7096">
        <w:rPr>
          <w:rFonts w:ascii="Times New Roman" w:hAnsi="Times New Roman" w:cs="Times New Roman"/>
          <w:sz w:val="28"/>
          <w:szCs w:val="28"/>
        </w:rPr>
        <w:t xml:space="preserve"> недостаточное </w:t>
      </w:r>
      <w:r w:rsidRPr="000A4793">
        <w:rPr>
          <w:rFonts w:ascii="Times New Roman" w:hAnsi="Times New Roman" w:cs="Times New Roman"/>
          <w:sz w:val="28"/>
          <w:szCs w:val="28"/>
        </w:rPr>
        <w:t>нормативно</w:t>
      </w:r>
      <w:r w:rsidR="000D7096">
        <w:rPr>
          <w:rFonts w:ascii="Times New Roman" w:hAnsi="Times New Roman" w:cs="Times New Roman"/>
          <w:sz w:val="28"/>
          <w:szCs w:val="28"/>
        </w:rPr>
        <w:t>е</w:t>
      </w:r>
      <w:r w:rsidRPr="000A479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7096">
        <w:rPr>
          <w:rFonts w:ascii="Times New Roman" w:hAnsi="Times New Roman" w:cs="Times New Roman"/>
          <w:sz w:val="28"/>
          <w:szCs w:val="28"/>
        </w:rPr>
        <w:t>е</w:t>
      </w:r>
      <w:r w:rsidRPr="000A4793">
        <w:rPr>
          <w:rFonts w:ascii="Times New Roman" w:hAnsi="Times New Roman" w:cs="Times New Roman"/>
          <w:sz w:val="28"/>
          <w:szCs w:val="28"/>
        </w:rPr>
        <w:t xml:space="preserve"> </w:t>
      </w:r>
      <w:r w:rsidRPr="000A4793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0A4793">
        <w:rPr>
          <w:rFonts w:ascii="Times New Roman" w:hAnsi="Times New Roman" w:cs="Times New Roman"/>
          <w:sz w:val="28"/>
          <w:szCs w:val="28"/>
        </w:rPr>
        <w:t>а региональном, муниципальном уровнях и в школах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796" w:rsidRDefault="00887796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4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 требований </w:t>
      </w:r>
      <w:r w:rsidRPr="000A4793">
        <w:rPr>
          <w:rFonts w:ascii="Times New Roman" w:hAnsi="Times New Roman" w:cs="Times New Roman"/>
          <w:sz w:val="28"/>
          <w:szCs w:val="28"/>
        </w:rPr>
        <w:t>СанПиН 2.4.5.2409-08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796" w:rsidRDefault="00887796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4793">
        <w:rPr>
          <w:rFonts w:ascii="Times New Roman" w:hAnsi="Times New Roman" w:cs="Times New Roman"/>
          <w:sz w:val="28"/>
          <w:szCs w:val="28"/>
        </w:rPr>
        <w:t>неэффективн</w:t>
      </w:r>
      <w:r w:rsidR="000D7096">
        <w:rPr>
          <w:rFonts w:ascii="Times New Roman" w:hAnsi="Times New Roman" w:cs="Times New Roman"/>
          <w:sz w:val="28"/>
          <w:szCs w:val="28"/>
        </w:rPr>
        <w:t>ые</w:t>
      </w:r>
      <w:r w:rsidRPr="000A4793">
        <w:rPr>
          <w:rFonts w:ascii="Times New Roman" w:hAnsi="Times New Roman" w:cs="Times New Roman"/>
          <w:sz w:val="28"/>
          <w:szCs w:val="28"/>
        </w:rPr>
        <w:t>, неконкурентн</w:t>
      </w:r>
      <w:r w:rsidR="000D7096">
        <w:rPr>
          <w:rFonts w:ascii="Times New Roman" w:hAnsi="Times New Roman" w:cs="Times New Roman"/>
          <w:sz w:val="28"/>
          <w:szCs w:val="28"/>
        </w:rPr>
        <w:t>ые</w:t>
      </w:r>
      <w:r w:rsidRPr="000A479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0D7096">
        <w:rPr>
          <w:rFonts w:ascii="Times New Roman" w:hAnsi="Times New Roman" w:cs="Times New Roman"/>
          <w:sz w:val="28"/>
          <w:szCs w:val="28"/>
        </w:rPr>
        <w:t>ки</w:t>
      </w:r>
      <w:r w:rsidRPr="000A4793">
        <w:rPr>
          <w:rFonts w:ascii="Times New Roman" w:hAnsi="Times New Roman" w:cs="Times New Roman"/>
          <w:sz w:val="28"/>
          <w:szCs w:val="28"/>
        </w:rPr>
        <w:t xml:space="preserve"> в целях организации горячего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796" w:rsidRDefault="00887796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4793">
        <w:rPr>
          <w:rFonts w:ascii="Times New Roman" w:hAnsi="Times New Roman" w:cs="Times New Roman"/>
          <w:sz w:val="28"/>
          <w:szCs w:val="28"/>
        </w:rPr>
        <w:t>нарушени</w:t>
      </w:r>
      <w:r w:rsidR="000D7096">
        <w:rPr>
          <w:rFonts w:ascii="Times New Roman" w:hAnsi="Times New Roman" w:cs="Times New Roman"/>
          <w:sz w:val="28"/>
          <w:szCs w:val="28"/>
        </w:rPr>
        <w:t>я</w:t>
      </w:r>
      <w:r w:rsidRPr="000A4793">
        <w:rPr>
          <w:rFonts w:ascii="Times New Roman" w:hAnsi="Times New Roman" w:cs="Times New Roman"/>
          <w:sz w:val="28"/>
          <w:szCs w:val="28"/>
        </w:rPr>
        <w:t xml:space="preserve"> требований статьи 34 Бюджетного кодекса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7096">
        <w:rPr>
          <w:rFonts w:ascii="Times New Roman" w:hAnsi="Times New Roman" w:cs="Times New Roman"/>
          <w:sz w:val="28"/>
          <w:szCs w:val="28"/>
        </w:rPr>
        <w:t xml:space="preserve">не достигнуты заданные результаты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0A4793">
        <w:rPr>
          <w:rFonts w:ascii="Times New Roman" w:hAnsi="Times New Roman" w:cs="Times New Roman"/>
          <w:sz w:val="28"/>
          <w:szCs w:val="28"/>
        </w:rPr>
        <w:t xml:space="preserve"> организации горячего 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A4793">
        <w:rPr>
          <w:rFonts w:ascii="Times New Roman" w:hAnsi="Times New Roman" w:cs="Times New Roman"/>
          <w:sz w:val="28"/>
          <w:szCs w:val="28"/>
        </w:rPr>
        <w:t xml:space="preserve"> внешним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7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2BF5" w:rsidRDefault="000D7096" w:rsidP="008C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67C0">
        <w:rPr>
          <w:rFonts w:ascii="Times New Roman" w:hAnsi="Times New Roman" w:cs="Times New Roman"/>
          <w:sz w:val="28"/>
          <w:szCs w:val="28"/>
        </w:rPr>
        <w:t xml:space="preserve">а окружном уровне и в отдельных муниципальных образованиях </w:t>
      </w:r>
      <w:r w:rsidR="002067C0" w:rsidRPr="00313911">
        <w:rPr>
          <w:rFonts w:ascii="Times New Roman" w:hAnsi="Times New Roman" w:cs="Times New Roman"/>
          <w:sz w:val="28"/>
          <w:szCs w:val="28"/>
        </w:rPr>
        <w:t>не определен</w:t>
      </w:r>
      <w:r w:rsidR="002067C0">
        <w:rPr>
          <w:rFonts w:ascii="Times New Roman" w:hAnsi="Times New Roman" w:cs="Times New Roman"/>
          <w:sz w:val="28"/>
          <w:szCs w:val="28"/>
        </w:rPr>
        <w:t xml:space="preserve"> П</w:t>
      </w:r>
      <w:r w:rsidR="002067C0" w:rsidRPr="00313911">
        <w:rPr>
          <w:rFonts w:ascii="Times New Roman" w:hAnsi="Times New Roman" w:cs="Times New Roman"/>
          <w:sz w:val="28"/>
          <w:szCs w:val="28"/>
        </w:rPr>
        <w:t xml:space="preserve">орядок обеспечения бесплатным двухразовым питанием (сухим пайком или компенсацией за питание в денежном эквиваленте) </w:t>
      </w:r>
      <w:r w:rsidR="002067C0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2067C0" w:rsidRPr="00313911">
        <w:rPr>
          <w:rFonts w:ascii="Times New Roman" w:hAnsi="Times New Roman" w:cs="Times New Roman"/>
          <w:sz w:val="28"/>
          <w:szCs w:val="28"/>
        </w:rPr>
        <w:t>имеющих статус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67C0" w:rsidRPr="00313911">
        <w:rPr>
          <w:rFonts w:ascii="Times New Roman" w:hAnsi="Times New Roman" w:cs="Times New Roman"/>
          <w:sz w:val="28"/>
          <w:szCs w:val="28"/>
        </w:rPr>
        <w:t xml:space="preserve"> получающих образование на дому, </w:t>
      </w:r>
      <w:r w:rsidR="002067C0">
        <w:rPr>
          <w:rFonts w:ascii="Times New Roman" w:hAnsi="Times New Roman" w:cs="Times New Roman"/>
          <w:sz w:val="28"/>
          <w:szCs w:val="28"/>
        </w:rPr>
        <w:t xml:space="preserve">как следствие </w:t>
      </w:r>
      <w:r w:rsidR="002067C0" w:rsidRPr="000626F9">
        <w:rPr>
          <w:rFonts w:ascii="Times New Roman" w:hAnsi="Times New Roman" w:cs="Times New Roman"/>
          <w:sz w:val="28"/>
          <w:szCs w:val="28"/>
        </w:rPr>
        <w:t>не обеспечены питанием 36 школьников</w:t>
      </w:r>
      <w:r w:rsidR="00EB66B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2BF5">
        <w:rPr>
          <w:rFonts w:ascii="Times New Roman" w:hAnsi="Times New Roman" w:cs="Times New Roman"/>
          <w:sz w:val="28"/>
          <w:szCs w:val="28"/>
        </w:rPr>
        <w:t xml:space="preserve"> указанного контингента.</w:t>
      </w:r>
    </w:p>
    <w:p w:rsidR="00660D17" w:rsidRDefault="00EB66BD" w:rsidP="008C6F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D17" w:rsidRPr="007F4216">
        <w:rPr>
          <w:rFonts w:ascii="Times New Roman" w:hAnsi="Times New Roman" w:cs="Times New Roman"/>
          <w:sz w:val="28"/>
          <w:szCs w:val="28"/>
        </w:rPr>
        <w:t xml:space="preserve"> нарушение части 4 статьи 37 </w:t>
      </w:r>
      <w:r w:rsidR="00E4362D" w:rsidRPr="008314E0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№273-ФЗ «Об образовании в Российской Федерации» </w:t>
      </w:r>
      <w:r w:rsidR="00E4362D">
        <w:rPr>
          <w:rFonts w:ascii="Times New Roman" w:hAnsi="Times New Roman" w:cs="Times New Roman"/>
          <w:sz w:val="28"/>
          <w:szCs w:val="28"/>
        </w:rPr>
        <w:t xml:space="preserve">в </w:t>
      </w:r>
      <w:r w:rsidR="00660D17">
        <w:rPr>
          <w:rFonts w:ascii="Times New Roman" w:hAnsi="Times New Roman" w:cs="Times New Roman"/>
          <w:sz w:val="28"/>
          <w:szCs w:val="28"/>
        </w:rPr>
        <w:t>муниципальном</w:t>
      </w:r>
      <w:r w:rsidR="00E4362D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660D17">
        <w:rPr>
          <w:rFonts w:ascii="Times New Roman" w:hAnsi="Times New Roman" w:cs="Times New Roman"/>
          <w:sz w:val="28"/>
          <w:szCs w:val="28"/>
        </w:rPr>
        <w:t xml:space="preserve"> </w:t>
      </w:r>
      <w:r w:rsidR="00E4362D" w:rsidRPr="007F4216">
        <w:rPr>
          <w:rFonts w:ascii="Times New Roman" w:hAnsi="Times New Roman" w:cs="Times New Roman"/>
          <w:sz w:val="28"/>
          <w:szCs w:val="28"/>
        </w:rPr>
        <w:t>городско</w:t>
      </w:r>
      <w:r w:rsidR="00E4362D">
        <w:rPr>
          <w:rFonts w:ascii="Times New Roman" w:hAnsi="Times New Roman" w:cs="Times New Roman"/>
          <w:sz w:val="28"/>
          <w:szCs w:val="28"/>
        </w:rPr>
        <w:t>й</w:t>
      </w:r>
      <w:r w:rsidR="00E4362D" w:rsidRPr="007F4216">
        <w:rPr>
          <w:rFonts w:ascii="Times New Roman" w:hAnsi="Times New Roman" w:cs="Times New Roman"/>
          <w:sz w:val="28"/>
          <w:szCs w:val="28"/>
        </w:rPr>
        <w:t xml:space="preserve"> округ Анадырь </w:t>
      </w:r>
      <w:r w:rsidR="00660D17">
        <w:rPr>
          <w:rFonts w:ascii="Times New Roman" w:hAnsi="Times New Roman" w:cs="Times New Roman"/>
          <w:sz w:val="28"/>
          <w:szCs w:val="28"/>
        </w:rPr>
        <w:t>отс</w:t>
      </w:r>
      <w:r w:rsidR="00660D17" w:rsidRPr="007F4216">
        <w:rPr>
          <w:rFonts w:ascii="Times New Roman" w:hAnsi="Times New Roman" w:cs="Times New Roman"/>
          <w:sz w:val="28"/>
          <w:szCs w:val="28"/>
        </w:rPr>
        <w:t>утствует порядок, регулирующий обеспечение питанием за счет бюджетных ассигнований воспитанников дошкольных образовательных учреждений</w:t>
      </w:r>
      <w:r w:rsidR="00660D17">
        <w:rPr>
          <w:rFonts w:ascii="Times New Roman" w:hAnsi="Times New Roman" w:cs="Times New Roman"/>
          <w:sz w:val="28"/>
          <w:szCs w:val="28"/>
        </w:rPr>
        <w:t xml:space="preserve">, что предполагает </w:t>
      </w:r>
      <w:r w:rsidR="00660D17" w:rsidRPr="007F4216">
        <w:rPr>
          <w:rFonts w:ascii="Times New Roman" w:hAnsi="Times New Roman" w:cs="Times New Roman"/>
          <w:sz w:val="28"/>
          <w:szCs w:val="28"/>
        </w:rPr>
        <w:t>наличи</w:t>
      </w:r>
      <w:r w:rsidR="00660D17">
        <w:rPr>
          <w:rFonts w:ascii="Times New Roman" w:hAnsi="Times New Roman" w:cs="Times New Roman"/>
          <w:sz w:val="28"/>
          <w:szCs w:val="28"/>
        </w:rPr>
        <w:t>е</w:t>
      </w:r>
      <w:r w:rsidR="00660D17" w:rsidRPr="007F4216">
        <w:rPr>
          <w:rFonts w:ascii="Times New Roman" w:hAnsi="Times New Roman" w:cs="Times New Roman"/>
          <w:sz w:val="28"/>
          <w:szCs w:val="28"/>
        </w:rPr>
        <w:t xml:space="preserve"> коррупционных рисков.</w:t>
      </w:r>
    </w:p>
    <w:p w:rsidR="00EB66BD" w:rsidRPr="00EB66BD" w:rsidRDefault="00EB66BD" w:rsidP="008C6F44">
      <w:pPr>
        <w:tabs>
          <w:tab w:val="left" w:pos="739"/>
          <w:tab w:val="left" w:pos="945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средняя фактическая стоимость питания школьника в день (завтрак, обед) превышает установленный финансовый норматив </w:t>
      </w:r>
      <w:r w:rsidR="003B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626F9">
        <w:rPr>
          <w:rFonts w:ascii="Times New Roman" w:eastAsia="Times New Roman" w:hAnsi="Times New Roman" w:cs="Times New Roman"/>
          <w:sz w:val="28"/>
          <w:szCs w:val="28"/>
          <w:lang w:eastAsia="ru-RU"/>
        </w:rPr>
        <w:t>28%</w:t>
      </w:r>
      <w:r w:rsidR="00E4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141,93</w:t>
      </w:r>
      <w:r w:rsidRPr="00B025A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436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B66BD">
        <w:rPr>
          <w:rFonts w:ascii="Times New Roman" w:hAnsi="Times New Roman" w:cs="Times New Roman"/>
          <w:color w:val="000000"/>
          <w:sz w:val="28"/>
          <w:szCs w:val="28"/>
        </w:rPr>
        <w:t xml:space="preserve">В сельских школах рацион школьников </w:t>
      </w:r>
      <w:r w:rsidRPr="00EB66BD">
        <w:rPr>
          <w:rFonts w:ascii="Times New Roman" w:hAnsi="Times New Roman" w:cs="Times New Roman"/>
          <w:sz w:val="28"/>
          <w:szCs w:val="28"/>
        </w:rPr>
        <w:t>не всегда соответству</w:t>
      </w:r>
      <w:r w:rsidR="000D7096">
        <w:rPr>
          <w:rFonts w:ascii="Times New Roman" w:hAnsi="Times New Roman" w:cs="Times New Roman"/>
          <w:sz w:val="28"/>
          <w:szCs w:val="28"/>
        </w:rPr>
        <w:t>е</w:t>
      </w:r>
      <w:r w:rsidRPr="00EB66BD">
        <w:rPr>
          <w:rFonts w:ascii="Times New Roman" w:hAnsi="Times New Roman" w:cs="Times New Roman"/>
          <w:sz w:val="28"/>
          <w:szCs w:val="28"/>
        </w:rPr>
        <w:t>т санитарным нормам (по массе блюд, калорийности)</w:t>
      </w:r>
      <w:r w:rsidR="000D7096">
        <w:rPr>
          <w:rFonts w:ascii="Times New Roman" w:hAnsi="Times New Roman" w:cs="Times New Roman"/>
          <w:sz w:val="28"/>
          <w:szCs w:val="28"/>
        </w:rPr>
        <w:t xml:space="preserve"> </w:t>
      </w:r>
      <w:r w:rsidRPr="00EB66BD">
        <w:rPr>
          <w:rFonts w:ascii="Times New Roman" w:hAnsi="Times New Roman" w:cs="Times New Roman"/>
          <w:sz w:val="28"/>
          <w:szCs w:val="28"/>
        </w:rPr>
        <w:t>по причине высокой стоимости продуктов питания и ограниченностью ассортимента.</w:t>
      </w:r>
    </w:p>
    <w:p w:rsidR="002B4DCA" w:rsidRDefault="00275328" w:rsidP="00E4362D">
      <w:pPr>
        <w:pStyle w:val="Style2"/>
        <w:widowControl/>
        <w:tabs>
          <w:tab w:val="left" w:pos="709"/>
        </w:tabs>
        <w:spacing w:line="240" w:lineRule="auto"/>
        <w:ind w:firstLine="691"/>
        <w:rPr>
          <w:sz w:val="28"/>
          <w:szCs w:val="28"/>
        </w:rPr>
      </w:pPr>
      <w:r w:rsidRPr="007F4216">
        <w:rPr>
          <w:sz w:val="28"/>
          <w:szCs w:val="28"/>
        </w:rPr>
        <w:t xml:space="preserve">Проверка </w:t>
      </w:r>
      <w:r w:rsidRPr="007F4216">
        <w:rPr>
          <w:rStyle w:val="FontStyle31"/>
          <w:sz w:val="28"/>
          <w:szCs w:val="28"/>
        </w:rPr>
        <w:t>показала</w:t>
      </w:r>
      <w:r>
        <w:rPr>
          <w:rStyle w:val="FontStyle31"/>
          <w:sz w:val="28"/>
          <w:szCs w:val="28"/>
        </w:rPr>
        <w:t xml:space="preserve">, что </w:t>
      </w:r>
      <w:r w:rsidRPr="007F4216">
        <w:rPr>
          <w:rStyle w:val="FontStyle31"/>
          <w:sz w:val="28"/>
          <w:szCs w:val="28"/>
        </w:rPr>
        <w:t xml:space="preserve">МБОУ «СОШ №1 г.Анадыря» </w:t>
      </w:r>
      <w:r w:rsidRPr="007F4216">
        <w:rPr>
          <w:sz w:val="28"/>
          <w:szCs w:val="28"/>
        </w:rPr>
        <w:t xml:space="preserve">не велась претензионная работа </w:t>
      </w:r>
      <w:r>
        <w:rPr>
          <w:sz w:val="28"/>
          <w:szCs w:val="28"/>
        </w:rPr>
        <w:t>при</w:t>
      </w:r>
      <w:r w:rsidRPr="007F4216">
        <w:rPr>
          <w:sz w:val="28"/>
          <w:szCs w:val="28"/>
        </w:rPr>
        <w:t xml:space="preserve"> ненадлежащем исполнении обязательств, </w:t>
      </w:r>
      <w:r w:rsidRPr="007F4216">
        <w:rPr>
          <w:sz w:val="28"/>
          <w:szCs w:val="28"/>
        </w:rPr>
        <w:lastRenderedPageBreak/>
        <w:t xml:space="preserve">предусмотренных </w:t>
      </w:r>
      <w:r>
        <w:rPr>
          <w:sz w:val="28"/>
          <w:szCs w:val="28"/>
        </w:rPr>
        <w:t>к</w:t>
      </w:r>
      <w:r w:rsidRPr="007F4216">
        <w:rPr>
          <w:sz w:val="28"/>
          <w:szCs w:val="28"/>
        </w:rPr>
        <w:t>онтрактами</w:t>
      </w:r>
      <w:r w:rsidR="00E4362D">
        <w:rPr>
          <w:sz w:val="28"/>
          <w:szCs w:val="28"/>
        </w:rPr>
        <w:t xml:space="preserve"> </w:t>
      </w:r>
      <w:r w:rsidRPr="007F4216">
        <w:rPr>
          <w:rStyle w:val="FontStyle31"/>
          <w:sz w:val="28"/>
          <w:szCs w:val="28"/>
        </w:rPr>
        <w:t>на оказание услуг по организации горячего питания</w:t>
      </w:r>
      <w:r>
        <w:rPr>
          <w:sz w:val="28"/>
          <w:szCs w:val="28"/>
        </w:rPr>
        <w:t xml:space="preserve">, заключенными </w:t>
      </w:r>
      <w:r w:rsidRPr="007F4216">
        <w:rPr>
          <w:rStyle w:val="FontStyle31"/>
          <w:sz w:val="28"/>
          <w:szCs w:val="28"/>
        </w:rPr>
        <w:t>с  ООО «</w:t>
      </w:r>
      <w:r>
        <w:rPr>
          <w:rStyle w:val="FontStyle31"/>
          <w:sz w:val="28"/>
          <w:szCs w:val="28"/>
        </w:rPr>
        <w:t>Русские пельмени» и  ООО «ЭНЭР»</w:t>
      </w:r>
      <w:r w:rsidRPr="007F4216">
        <w:rPr>
          <w:rStyle w:val="FontStyle31"/>
          <w:sz w:val="28"/>
          <w:szCs w:val="28"/>
        </w:rPr>
        <w:t>,</w:t>
      </w:r>
      <w:r w:rsidR="008C6F44" w:rsidRPr="008C6F44">
        <w:rPr>
          <w:sz w:val="28"/>
          <w:szCs w:val="28"/>
        </w:rPr>
        <w:t xml:space="preserve"> </w:t>
      </w:r>
      <w:r w:rsidRPr="007F4216">
        <w:rPr>
          <w:sz w:val="28"/>
          <w:szCs w:val="28"/>
        </w:rPr>
        <w:t>что свидетельствует о наличии коррупциогенных факторов</w:t>
      </w:r>
      <w:r>
        <w:rPr>
          <w:sz w:val="28"/>
          <w:szCs w:val="28"/>
        </w:rPr>
        <w:t>.</w:t>
      </w:r>
      <w:r w:rsidR="00E4362D">
        <w:rPr>
          <w:sz w:val="28"/>
          <w:szCs w:val="28"/>
        </w:rPr>
        <w:t xml:space="preserve"> </w:t>
      </w:r>
      <w:r w:rsidR="002340DE" w:rsidRPr="002340DE">
        <w:rPr>
          <w:sz w:val="28"/>
          <w:szCs w:val="28"/>
        </w:rPr>
        <w:t xml:space="preserve">Кроме того, </w:t>
      </w:r>
      <w:r w:rsidR="00833EA5">
        <w:rPr>
          <w:sz w:val="28"/>
          <w:szCs w:val="28"/>
        </w:rPr>
        <w:t xml:space="preserve">для </w:t>
      </w:r>
      <w:r w:rsidR="00096637">
        <w:rPr>
          <w:sz w:val="28"/>
          <w:szCs w:val="28"/>
        </w:rPr>
        <w:t xml:space="preserve">организации </w:t>
      </w:r>
      <w:r w:rsidR="00833EA5">
        <w:rPr>
          <w:sz w:val="28"/>
          <w:szCs w:val="28"/>
        </w:rPr>
        <w:t xml:space="preserve">горячего </w:t>
      </w:r>
      <w:r w:rsidR="002340DE" w:rsidRPr="002340DE">
        <w:rPr>
          <w:sz w:val="28"/>
          <w:szCs w:val="28"/>
        </w:rPr>
        <w:t>питани</w:t>
      </w:r>
      <w:r w:rsidR="00096637">
        <w:rPr>
          <w:sz w:val="28"/>
          <w:szCs w:val="28"/>
        </w:rPr>
        <w:t>я</w:t>
      </w:r>
      <w:r w:rsidR="002340DE" w:rsidRPr="002340DE">
        <w:rPr>
          <w:sz w:val="28"/>
          <w:szCs w:val="28"/>
        </w:rPr>
        <w:t xml:space="preserve"> учащихся, </w:t>
      </w:r>
      <w:r w:rsidR="006734A7" w:rsidRPr="007F4216">
        <w:rPr>
          <w:rStyle w:val="FontStyle31"/>
          <w:sz w:val="28"/>
          <w:szCs w:val="28"/>
        </w:rPr>
        <w:t>МБОУ «СОШ №1 г.Анадыря»</w:t>
      </w:r>
      <w:r w:rsidR="00833EA5">
        <w:rPr>
          <w:rStyle w:val="FontStyle31"/>
          <w:sz w:val="28"/>
          <w:szCs w:val="28"/>
        </w:rPr>
        <w:t xml:space="preserve"> безвозмездно </w:t>
      </w:r>
      <w:r w:rsidR="00003839">
        <w:rPr>
          <w:rStyle w:val="FontStyle31"/>
          <w:sz w:val="28"/>
          <w:szCs w:val="28"/>
        </w:rPr>
        <w:t>(</w:t>
      </w:r>
      <w:r w:rsidR="00003839">
        <w:rPr>
          <w:sz w:val="28"/>
          <w:szCs w:val="28"/>
        </w:rPr>
        <w:t>на основании договоров безвозмездного пользования)</w:t>
      </w:r>
      <w:r w:rsidR="00003839">
        <w:rPr>
          <w:rStyle w:val="FontStyle31"/>
          <w:sz w:val="28"/>
          <w:szCs w:val="28"/>
        </w:rPr>
        <w:t xml:space="preserve"> </w:t>
      </w:r>
      <w:r w:rsidR="00833EA5">
        <w:rPr>
          <w:rStyle w:val="FontStyle31"/>
          <w:sz w:val="28"/>
          <w:szCs w:val="28"/>
        </w:rPr>
        <w:t xml:space="preserve">предоставлялись помещения </w:t>
      </w:r>
      <w:r w:rsidR="006734A7">
        <w:rPr>
          <w:rStyle w:val="FontStyle31"/>
          <w:sz w:val="28"/>
          <w:szCs w:val="28"/>
        </w:rPr>
        <w:t xml:space="preserve">и </w:t>
      </w:r>
      <w:r w:rsidR="00833EA5">
        <w:rPr>
          <w:sz w:val="28"/>
          <w:szCs w:val="28"/>
        </w:rPr>
        <w:t>оборудование</w:t>
      </w:r>
      <w:r w:rsidR="00003839" w:rsidRPr="00003839">
        <w:rPr>
          <w:sz w:val="28"/>
          <w:szCs w:val="28"/>
        </w:rPr>
        <w:t xml:space="preserve"> </w:t>
      </w:r>
      <w:r w:rsidR="00003839" w:rsidRPr="002340DE">
        <w:rPr>
          <w:sz w:val="28"/>
          <w:szCs w:val="28"/>
        </w:rPr>
        <w:t>ООО «Русские пельмени»</w:t>
      </w:r>
      <w:r w:rsidR="00003839">
        <w:rPr>
          <w:sz w:val="28"/>
          <w:szCs w:val="28"/>
        </w:rPr>
        <w:t xml:space="preserve"> и</w:t>
      </w:r>
      <w:r w:rsidR="00003839" w:rsidRPr="002340DE">
        <w:rPr>
          <w:sz w:val="28"/>
          <w:szCs w:val="28"/>
        </w:rPr>
        <w:t xml:space="preserve"> ООО «ЭНЭР»</w:t>
      </w:r>
      <w:r w:rsidR="002B4DCA">
        <w:rPr>
          <w:sz w:val="28"/>
          <w:szCs w:val="28"/>
        </w:rPr>
        <w:t xml:space="preserve">, </w:t>
      </w:r>
      <w:r w:rsidR="00E4362D">
        <w:rPr>
          <w:sz w:val="28"/>
          <w:szCs w:val="28"/>
        </w:rPr>
        <w:t xml:space="preserve">которые </w:t>
      </w:r>
      <w:r w:rsidR="002B4DCA">
        <w:rPr>
          <w:sz w:val="28"/>
          <w:szCs w:val="28"/>
        </w:rPr>
        <w:t>тем самым</w:t>
      </w:r>
      <w:r w:rsidR="00833EA5">
        <w:rPr>
          <w:sz w:val="28"/>
          <w:szCs w:val="28"/>
        </w:rPr>
        <w:t xml:space="preserve"> </w:t>
      </w:r>
      <w:r w:rsidR="006734A7">
        <w:rPr>
          <w:sz w:val="28"/>
          <w:szCs w:val="28"/>
        </w:rPr>
        <w:t xml:space="preserve">были </w:t>
      </w:r>
      <w:r w:rsidR="006734A7" w:rsidRPr="002340DE">
        <w:rPr>
          <w:sz w:val="28"/>
          <w:szCs w:val="28"/>
        </w:rPr>
        <w:t>освобождены от оплаты коммунальных услуг</w:t>
      </w:r>
      <w:r w:rsidR="006734A7">
        <w:rPr>
          <w:sz w:val="28"/>
          <w:szCs w:val="28"/>
        </w:rPr>
        <w:t xml:space="preserve"> и</w:t>
      </w:r>
      <w:r w:rsidR="006734A7" w:rsidRPr="002340DE">
        <w:rPr>
          <w:sz w:val="28"/>
          <w:szCs w:val="28"/>
        </w:rPr>
        <w:t xml:space="preserve"> платы за аренду помещений и оборудования</w:t>
      </w:r>
      <w:r w:rsidR="006734A7">
        <w:rPr>
          <w:sz w:val="28"/>
          <w:szCs w:val="28"/>
        </w:rPr>
        <w:t>.</w:t>
      </w:r>
    </w:p>
    <w:p w:rsidR="005017B2" w:rsidRDefault="005017B2" w:rsidP="008C6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90EB9" w:rsidRPr="002A44E0">
        <w:rPr>
          <w:rFonts w:ascii="Times New Roman" w:eastAsia="Calibri" w:hAnsi="Times New Roman" w:cs="Times New Roman"/>
          <w:sz w:val="28"/>
          <w:szCs w:val="28"/>
        </w:rPr>
        <w:t>акуп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 w:rsidR="00390EB9" w:rsidRPr="002A44E0">
        <w:rPr>
          <w:rFonts w:ascii="Times New Roman" w:hAnsi="Times New Roman" w:cs="Times New Roman"/>
          <w:sz w:val="28"/>
          <w:szCs w:val="28"/>
        </w:rPr>
        <w:t>в целях организации горячего питания</w:t>
      </w:r>
      <w:r w:rsidR="00390EB9" w:rsidRPr="002A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осуществлялись </w:t>
      </w:r>
      <w:r w:rsidRPr="002A44E0">
        <w:rPr>
          <w:rFonts w:ascii="Times New Roman" w:eastAsia="Calibri" w:hAnsi="Times New Roman" w:cs="Times New Roman"/>
          <w:sz w:val="28"/>
          <w:szCs w:val="28"/>
        </w:rPr>
        <w:t>неконкурентным способом (у единственного поставщика)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Pr="002A44E0">
        <w:rPr>
          <w:rFonts w:ascii="Times New Roman" w:eastAsia="Calibri" w:hAnsi="Times New Roman" w:cs="Times New Roman"/>
          <w:bCs/>
          <w:sz w:val="28"/>
          <w:szCs w:val="28"/>
        </w:rPr>
        <w:t>МБОУ «Центр образования с. Лаврентия»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A44E0">
        <w:rPr>
          <w:rFonts w:ascii="Times New Roman" w:eastAsia="Calibri" w:hAnsi="Times New Roman" w:cs="Times New Roman"/>
          <w:sz w:val="28"/>
          <w:szCs w:val="28"/>
        </w:rPr>
        <w:t xml:space="preserve">что свидетельствует о низком уровне конкурентоспособности, неэффективности закупок и </w:t>
      </w:r>
      <w:r w:rsidRPr="002A44E0">
        <w:rPr>
          <w:rFonts w:ascii="Times New Roman" w:hAnsi="Times New Roman" w:cs="Times New Roman"/>
          <w:sz w:val="28"/>
          <w:szCs w:val="28"/>
        </w:rPr>
        <w:t>коррупционных рисках</w:t>
      </w:r>
      <w:r w:rsidRPr="002A44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2A44E0">
        <w:rPr>
          <w:rFonts w:ascii="Times New Roman" w:hAnsi="Times New Roman" w:cs="Times New Roman"/>
          <w:sz w:val="28"/>
          <w:szCs w:val="28"/>
        </w:rPr>
        <w:t>МБОУ «Центр образования п. Угольные Копи»</w:t>
      </w:r>
      <w:r>
        <w:rPr>
          <w:rFonts w:ascii="Times New Roman" w:hAnsi="Times New Roman" w:cs="Times New Roman"/>
          <w:sz w:val="28"/>
          <w:szCs w:val="28"/>
        </w:rPr>
        <w:t xml:space="preserve"> в течение 2017-2018 годов </w:t>
      </w:r>
      <w:r w:rsidRPr="002A44E0">
        <w:rPr>
          <w:rFonts w:ascii="Times New Roman" w:hAnsi="Times New Roman" w:cs="Times New Roman"/>
          <w:sz w:val="28"/>
          <w:szCs w:val="28"/>
        </w:rPr>
        <w:t>закупка продуктов питания (за исключением закупки мясо оленя) произведена исключительно у ИП Андрющенко Л.В, при этом цена закупки на отдельные продукты питания значительно превышает средние потребительские цены по Чукотскому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E0">
        <w:rPr>
          <w:rFonts w:ascii="Times New Roman" w:hAnsi="Times New Roman" w:cs="Times New Roman"/>
          <w:sz w:val="28"/>
          <w:szCs w:val="28"/>
        </w:rPr>
        <w:t>ревышение закупочных цен привело к удорожанию стоимости фактического рациона питания (обед, завтрак) в школе</w:t>
      </w:r>
      <w:r w:rsidR="00003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C0" w:rsidRDefault="005017B2" w:rsidP="008C6F44">
      <w:pPr>
        <w:pStyle w:val="a5"/>
        <w:spacing w:after="0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C9B" w:rsidRPr="00ED6A66">
        <w:rPr>
          <w:sz w:val="28"/>
          <w:szCs w:val="28"/>
        </w:rPr>
        <w:t>снащенность пищеблок</w:t>
      </w:r>
      <w:r w:rsidR="007B1C9B">
        <w:rPr>
          <w:sz w:val="28"/>
          <w:szCs w:val="28"/>
        </w:rPr>
        <w:t xml:space="preserve">ов школ округа </w:t>
      </w:r>
      <w:r w:rsidR="007B1C9B" w:rsidRPr="00ED6A66">
        <w:rPr>
          <w:sz w:val="28"/>
          <w:szCs w:val="28"/>
        </w:rPr>
        <w:t xml:space="preserve">не в полной мере соответствует </w:t>
      </w:r>
      <w:r w:rsidR="007B1C9B">
        <w:rPr>
          <w:sz w:val="28"/>
          <w:szCs w:val="28"/>
        </w:rPr>
        <w:t>санитарным правилам</w:t>
      </w:r>
      <w:r w:rsidR="007B1C9B" w:rsidRPr="00ED6A6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</w:t>
      </w:r>
      <w:r w:rsidR="007B1C9B">
        <w:rPr>
          <w:color w:val="000000"/>
          <w:sz w:val="28"/>
          <w:szCs w:val="28"/>
        </w:rPr>
        <w:t>о</w:t>
      </w:r>
      <w:r w:rsidR="007B1C9B" w:rsidRPr="00AC08BA">
        <w:rPr>
          <w:rFonts w:eastAsia="Calibri"/>
          <w:sz w:val="28"/>
          <w:szCs w:val="28"/>
        </w:rPr>
        <w:t>борудовани</w:t>
      </w:r>
      <w:r>
        <w:rPr>
          <w:rFonts w:eastAsia="Calibri"/>
          <w:sz w:val="28"/>
          <w:szCs w:val="28"/>
        </w:rPr>
        <w:t xml:space="preserve">е </w:t>
      </w:r>
      <w:r w:rsidR="007B1C9B" w:rsidRPr="00AC08BA">
        <w:rPr>
          <w:sz w:val="28"/>
          <w:szCs w:val="28"/>
        </w:rPr>
        <w:t>морально устарел</w:t>
      </w:r>
      <w:r>
        <w:rPr>
          <w:sz w:val="28"/>
          <w:szCs w:val="28"/>
        </w:rPr>
        <w:t>о</w:t>
      </w:r>
      <w:r w:rsidR="007B1C9B" w:rsidRPr="00AC08BA">
        <w:rPr>
          <w:sz w:val="28"/>
          <w:szCs w:val="28"/>
        </w:rPr>
        <w:t xml:space="preserve">, имеет 100% </w:t>
      </w:r>
      <w:r w:rsidR="007B1C9B">
        <w:rPr>
          <w:sz w:val="28"/>
          <w:szCs w:val="28"/>
        </w:rPr>
        <w:t xml:space="preserve">физический </w:t>
      </w:r>
      <w:r w:rsidR="007B1C9B" w:rsidRPr="00AC08BA">
        <w:rPr>
          <w:sz w:val="28"/>
          <w:szCs w:val="28"/>
        </w:rPr>
        <w:t>износ и требует замены</w:t>
      </w:r>
      <w:r w:rsidR="007B1C9B">
        <w:rPr>
          <w:sz w:val="28"/>
          <w:szCs w:val="28"/>
        </w:rPr>
        <w:t>.</w:t>
      </w:r>
    </w:p>
    <w:p w:rsidR="007B1C9B" w:rsidRDefault="007B1C9B" w:rsidP="008C6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C9B">
        <w:rPr>
          <w:rFonts w:ascii="Times New Roman" w:hAnsi="Times New Roman" w:cs="Times New Roman"/>
          <w:spacing w:val="10"/>
          <w:sz w:val="28"/>
          <w:szCs w:val="28"/>
        </w:rPr>
        <w:t>В анкетировании по вопросам организации питания</w:t>
      </w:r>
      <w:r w:rsidRPr="007B1C9B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Pr="005567B1">
        <w:rPr>
          <w:rFonts w:ascii="Times New Roman" w:hAnsi="Times New Roman" w:cs="Times New Roman"/>
          <w:sz w:val="28"/>
          <w:szCs w:val="28"/>
        </w:rPr>
        <w:t xml:space="preserve">7-ми школах округа, </w:t>
      </w:r>
      <w:r w:rsidRPr="005567B1">
        <w:rPr>
          <w:rFonts w:ascii="Times New Roman" w:hAnsi="Times New Roman" w:cs="Times New Roman"/>
          <w:bCs/>
          <w:sz w:val="28"/>
          <w:szCs w:val="28"/>
        </w:rPr>
        <w:t>приняли участие 907 учащихся и 876 родителей.</w:t>
      </w:r>
      <w:r w:rsidRPr="00556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опроса установлено, что услуги, предоставляемые школьными столовыми, весьма востребованы. Родители обучающихся отмечают, что их ребенок должен ежедневно получать горячее питание в школе.</w:t>
      </w:r>
      <w:r w:rsidRPr="005567B1">
        <w:rPr>
          <w:rFonts w:ascii="Times New Roman" w:hAnsi="Times New Roman" w:cs="Times New Roman"/>
          <w:sz w:val="28"/>
          <w:szCs w:val="28"/>
        </w:rPr>
        <w:t xml:space="preserve"> В то же время, р</w:t>
      </w:r>
      <w:r w:rsidRPr="00556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езультаты анкетирования в </w:t>
      </w:r>
      <w:r w:rsidRPr="005567B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МБОУ </w:t>
      </w:r>
      <w:r w:rsidRPr="005567B1">
        <w:rPr>
          <w:rFonts w:ascii="Times New Roman" w:hAnsi="Times New Roman" w:cs="Times New Roman"/>
          <w:sz w:val="28"/>
          <w:szCs w:val="28"/>
        </w:rPr>
        <w:t xml:space="preserve">«СОШ № 1 г. Анадыря» </w:t>
      </w:r>
      <w:r w:rsidRPr="00556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</w:t>
      </w:r>
      <w:r w:rsidRPr="0025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25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B2D16" w:rsidRPr="003B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D16" w:rsidRPr="0025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25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так и</w:t>
      </w:r>
      <w:r w:rsidRPr="00250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хся.</w:t>
      </w:r>
      <w:r w:rsidR="003B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839">
        <w:rPr>
          <w:rFonts w:ascii="Times New Roman" w:eastAsia="Calibri" w:hAnsi="Times New Roman" w:cs="Times New Roman"/>
          <w:sz w:val="28"/>
          <w:szCs w:val="28"/>
        </w:rPr>
        <w:t>Родителями рекомендуется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50839">
        <w:rPr>
          <w:rFonts w:ascii="Times New Roman" w:eastAsia="Calibri" w:hAnsi="Times New Roman" w:cs="Times New Roman"/>
          <w:sz w:val="28"/>
          <w:szCs w:val="28"/>
        </w:rPr>
        <w:t xml:space="preserve"> усилить контроль за организацией питания, повысить качество питания, организовать собственную столовую, увеличить пропускную способность буфета, применять безналичный расчет.</w:t>
      </w:r>
      <w:r w:rsidR="003B2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Анкетирование, проведенное в </w:t>
      </w:r>
      <w:r w:rsidRPr="005A7AD2">
        <w:rPr>
          <w:rFonts w:ascii="Times New Roman" w:hAnsi="Times New Roman"/>
          <w:bCs/>
          <w:sz w:val="28"/>
          <w:szCs w:val="28"/>
        </w:rPr>
        <w:t>МБОУ «</w:t>
      </w:r>
      <w:r w:rsidRPr="005A7AD2">
        <w:rPr>
          <w:rFonts w:ascii="Times New Roman" w:hAnsi="Times New Roman"/>
          <w:sz w:val="28"/>
          <w:szCs w:val="28"/>
        </w:rPr>
        <w:t>Центр образования п. Угольные Копи»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свидетельствует о недостатках в организации питания (меню однообразное, питание скудное (маленькие порции), еда бывает холодной, плохого качества). У</w:t>
      </w:r>
      <w:r w:rsidRPr="007645BE">
        <w:rPr>
          <w:rFonts w:ascii="Times New Roman" w:hAnsi="Times New Roman" w:cs="Times New Roman"/>
          <w:color w:val="000000"/>
          <w:sz w:val="28"/>
          <w:szCs w:val="28"/>
        </w:rPr>
        <w:t>чащиеся и их родители предлагают разнообразить меню фруктами, соками, салатами из свежих овощей, чаще включать в меню рыбу и выпечку, расширить ассортимент в буфете.</w:t>
      </w:r>
    </w:p>
    <w:p w:rsidR="005567B1" w:rsidRDefault="005017B2" w:rsidP="008C6F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Выявляемые  у </w:t>
      </w:r>
      <w:r w:rsidR="0024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по итогам профилактических медицинских осмотров з</w:t>
      </w:r>
      <w:r w:rsidR="00735342">
        <w:rPr>
          <w:rFonts w:ascii="Times New Roman" w:hAnsi="Times New Roman" w:cs="Times New Roman"/>
          <w:sz w:val="28"/>
          <w:szCs w:val="28"/>
        </w:rPr>
        <w:t>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42">
        <w:rPr>
          <w:rFonts w:ascii="Times New Roman" w:hAnsi="Times New Roman" w:cs="Times New Roman"/>
          <w:sz w:val="28"/>
          <w:szCs w:val="28"/>
        </w:rPr>
        <w:t>органов пищеварения, ожирени</w:t>
      </w:r>
      <w:r w:rsidR="0024133C">
        <w:rPr>
          <w:rFonts w:ascii="Times New Roman" w:hAnsi="Times New Roman" w:cs="Times New Roman"/>
          <w:sz w:val="28"/>
          <w:szCs w:val="28"/>
        </w:rPr>
        <w:t>е</w:t>
      </w:r>
      <w:r w:rsidR="00735342">
        <w:rPr>
          <w:rFonts w:ascii="Times New Roman" w:hAnsi="Times New Roman" w:cs="Times New Roman"/>
          <w:sz w:val="28"/>
          <w:szCs w:val="28"/>
        </w:rPr>
        <w:t>, свидетельствуют о неправильной организации питании, как в семье, так и в школе</w:t>
      </w:r>
      <w:r w:rsidR="005567B1">
        <w:rPr>
          <w:rFonts w:ascii="Times New Roman" w:hAnsi="Times New Roman" w:cs="Times New Roman"/>
          <w:sz w:val="28"/>
          <w:szCs w:val="28"/>
        </w:rPr>
        <w:t>.</w:t>
      </w:r>
    </w:p>
    <w:p w:rsidR="005567B1" w:rsidRPr="005567B1" w:rsidRDefault="0024133C" w:rsidP="008C6F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t>ониторинг организации школьного питания проводи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тся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Департаментом образования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недостаточном уровне.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t>ля всесторонней оценки организации питания необходим комплексный подход</w:t>
      </w:r>
      <w:r w:rsidR="00556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5567B1" w:rsidRPr="005567B1">
        <w:rPr>
          <w:rFonts w:ascii="Times New Roman" w:hAnsi="Times New Roman" w:cs="Times New Roman"/>
          <w:sz w:val="28"/>
          <w:szCs w:val="28"/>
        </w:rPr>
        <w:t>исследовани</w:t>
      </w:r>
      <w:r w:rsidR="005567B1">
        <w:rPr>
          <w:rFonts w:ascii="Times New Roman" w:hAnsi="Times New Roman" w:cs="Times New Roman"/>
          <w:sz w:val="28"/>
          <w:szCs w:val="28"/>
        </w:rPr>
        <w:t>и</w:t>
      </w:r>
      <w:r w:rsidR="005567B1" w:rsidRPr="005567B1">
        <w:rPr>
          <w:rFonts w:ascii="Times New Roman" w:hAnsi="Times New Roman" w:cs="Times New Roman"/>
          <w:sz w:val="28"/>
          <w:szCs w:val="28"/>
        </w:rPr>
        <w:t xml:space="preserve"> данного вопроса с привлечением 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отраслевых органов </w:t>
      </w:r>
      <w:r w:rsidR="005567B1" w:rsidRPr="005567B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исполнительной власти регионального уровня и органов местного самоуправления муниципальных образований Чукотского автономного округа, а также самих школьников и родительской общественности.</w:t>
      </w:r>
    </w:p>
    <w:p w:rsidR="0075230A" w:rsidRDefault="003D7419" w:rsidP="008C6F44">
      <w:pPr>
        <w:pStyle w:val="6"/>
        <w:spacing w:before="0" w:after="0"/>
        <w:ind w:firstLine="708"/>
        <w:jc w:val="both"/>
        <w:rPr>
          <w:b w:val="0"/>
          <w:sz w:val="28"/>
          <w:szCs w:val="28"/>
        </w:rPr>
      </w:pPr>
      <w:r w:rsidRPr="00A163D0">
        <w:rPr>
          <w:b w:val="0"/>
          <w:sz w:val="28"/>
          <w:szCs w:val="28"/>
        </w:rPr>
        <w:t>Отчет о результатах</w:t>
      </w:r>
      <w:r w:rsidRPr="00A163D0">
        <w:rPr>
          <w:b w:val="0"/>
          <w:bCs w:val="0"/>
          <w:sz w:val="28"/>
          <w:szCs w:val="28"/>
        </w:rPr>
        <w:t xml:space="preserve"> совместного экспертно-аналитического  мероприятия</w:t>
      </w:r>
      <w:r w:rsidR="003B2D16">
        <w:rPr>
          <w:b w:val="0"/>
          <w:bCs w:val="0"/>
          <w:sz w:val="28"/>
          <w:szCs w:val="28"/>
        </w:rPr>
        <w:t xml:space="preserve"> </w:t>
      </w:r>
      <w:r w:rsidRPr="00A163D0">
        <w:rPr>
          <w:b w:val="0"/>
          <w:sz w:val="28"/>
          <w:szCs w:val="28"/>
        </w:rPr>
        <w:t xml:space="preserve">направлен в Думу и Губернатору Чукотского автономного округа. </w:t>
      </w:r>
    </w:p>
    <w:p w:rsidR="003D7419" w:rsidRDefault="003D7419" w:rsidP="008C6F44">
      <w:pPr>
        <w:pStyle w:val="6"/>
        <w:spacing w:before="0" w:after="0"/>
        <w:ind w:firstLine="708"/>
        <w:jc w:val="both"/>
        <w:rPr>
          <w:b w:val="0"/>
          <w:sz w:val="28"/>
          <w:szCs w:val="28"/>
        </w:rPr>
      </w:pPr>
      <w:r w:rsidRPr="00A163D0">
        <w:rPr>
          <w:b w:val="0"/>
          <w:sz w:val="28"/>
          <w:szCs w:val="28"/>
        </w:rPr>
        <w:t xml:space="preserve">Информационные письма </w:t>
      </w:r>
      <w:r w:rsidR="0075230A">
        <w:rPr>
          <w:b w:val="0"/>
          <w:sz w:val="28"/>
          <w:szCs w:val="28"/>
        </w:rPr>
        <w:t xml:space="preserve">о результатах проверки, с предложением устранения выявленных </w:t>
      </w:r>
      <w:r w:rsidR="0075230A" w:rsidRPr="00A163D0">
        <w:rPr>
          <w:b w:val="0"/>
          <w:sz w:val="28"/>
          <w:szCs w:val="28"/>
        </w:rPr>
        <w:t xml:space="preserve">нарушений и недостатков в </w:t>
      </w:r>
      <w:r w:rsidR="0075230A" w:rsidRPr="00A163D0">
        <w:rPr>
          <w:b w:val="0"/>
          <w:iCs/>
          <w:color w:val="000000"/>
          <w:sz w:val="28"/>
          <w:szCs w:val="28"/>
        </w:rPr>
        <w:t>организации питания детей</w:t>
      </w:r>
      <w:r w:rsidR="00DB2670">
        <w:rPr>
          <w:b w:val="0"/>
          <w:iCs/>
          <w:color w:val="000000"/>
          <w:sz w:val="28"/>
          <w:szCs w:val="28"/>
        </w:rPr>
        <w:t>,</w:t>
      </w:r>
      <w:r w:rsidR="003B2D16">
        <w:rPr>
          <w:b w:val="0"/>
          <w:iCs/>
          <w:color w:val="000000"/>
          <w:sz w:val="28"/>
          <w:szCs w:val="28"/>
        </w:rPr>
        <w:t xml:space="preserve"> </w:t>
      </w:r>
      <w:r w:rsidRPr="00A163D0">
        <w:rPr>
          <w:b w:val="0"/>
          <w:sz w:val="28"/>
          <w:szCs w:val="28"/>
        </w:rPr>
        <w:t xml:space="preserve">направлены в адрес </w:t>
      </w:r>
      <w:r w:rsidR="00DB2670" w:rsidRPr="00A163D0">
        <w:rPr>
          <w:b w:val="0"/>
          <w:sz w:val="28"/>
          <w:szCs w:val="28"/>
        </w:rPr>
        <w:t>Департамента образования и науки Чукотского автономного округа</w:t>
      </w:r>
      <w:r w:rsidR="00DB2670">
        <w:rPr>
          <w:b w:val="0"/>
          <w:sz w:val="28"/>
          <w:szCs w:val="28"/>
        </w:rPr>
        <w:t>,</w:t>
      </w:r>
      <w:r w:rsidR="0024133C">
        <w:rPr>
          <w:b w:val="0"/>
          <w:sz w:val="28"/>
          <w:szCs w:val="28"/>
        </w:rPr>
        <w:t xml:space="preserve"> </w:t>
      </w:r>
      <w:r w:rsidRPr="00A163D0">
        <w:rPr>
          <w:b w:val="0"/>
          <w:sz w:val="28"/>
          <w:szCs w:val="28"/>
        </w:rPr>
        <w:t>Управления социальной политики Администрации Анадырского муниципального района</w:t>
      </w:r>
      <w:r w:rsidR="00A163D0" w:rsidRPr="00A163D0">
        <w:rPr>
          <w:b w:val="0"/>
          <w:sz w:val="28"/>
          <w:szCs w:val="28"/>
        </w:rPr>
        <w:t xml:space="preserve"> и Уп</w:t>
      </w:r>
      <w:r w:rsidRPr="00A163D0">
        <w:rPr>
          <w:b w:val="0"/>
          <w:sz w:val="28"/>
          <w:szCs w:val="28"/>
        </w:rPr>
        <w:t>равления социальной политики городского округа Певек.</w:t>
      </w:r>
    </w:p>
    <w:p w:rsidR="003D7419" w:rsidRDefault="00A163D0" w:rsidP="008C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7419">
        <w:rPr>
          <w:rFonts w:ascii="Times New Roman" w:hAnsi="Times New Roman" w:cs="Times New Roman"/>
          <w:sz w:val="28"/>
          <w:szCs w:val="28"/>
        </w:rPr>
        <w:t xml:space="preserve"> Прокуратору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информационное письмо </w:t>
      </w:r>
      <w:r w:rsidR="003D7419">
        <w:rPr>
          <w:rFonts w:ascii="Times New Roman" w:hAnsi="Times New Roman" w:cs="Times New Roman"/>
          <w:sz w:val="28"/>
          <w:szCs w:val="28"/>
        </w:rPr>
        <w:t>о выявленных в ходе проверки коррупционных рисках.</w:t>
      </w:r>
    </w:p>
    <w:p w:rsidR="003D7419" w:rsidRDefault="003D7419" w:rsidP="008C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8C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8C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8C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7C" w:rsidRPr="008E7606" w:rsidRDefault="001B017C" w:rsidP="008C6F44">
      <w:pPr>
        <w:spacing w:after="0" w:line="240" w:lineRule="auto"/>
        <w:rPr>
          <w:sz w:val="28"/>
          <w:szCs w:val="28"/>
        </w:rPr>
      </w:pPr>
    </w:p>
    <w:p w:rsidR="001B017C" w:rsidRPr="008E7606" w:rsidRDefault="001B017C" w:rsidP="008C6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17C" w:rsidRPr="008E7606" w:rsidSect="008C6F4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D0" w:rsidRDefault="002A27D0" w:rsidP="00877170">
      <w:pPr>
        <w:spacing w:after="0" w:line="240" w:lineRule="auto"/>
      </w:pPr>
      <w:r>
        <w:separator/>
      </w:r>
    </w:p>
  </w:endnote>
  <w:endnote w:type="continuationSeparator" w:id="1">
    <w:p w:rsidR="002A27D0" w:rsidRDefault="002A27D0" w:rsidP="008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D0" w:rsidRDefault="002A27D0" w:rsidP="00877170">
      <w:pPr>
        <w:spacing w:after="0" w:line="240" w:lineRule="auto"/>
      </w:pPr>
      <w:r>
        <w:separator/>
      </w:r>
    </w:p>
  </w:footnote>
  <w:footnote w:type="continuationSeparator" w:id="1">
    <w:p w:rsidR="002A27D0" w:rsidRDefault="002A27D0" w:rsidP="0087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7102"/>
      <w:docPartObj>
        <w:docPartGallery w:val="Page Numbers (Top of Page)"/>
        <w:docPartUnique/>
      </w:docPartObj>
    </w:sdtPr>
    <w:sdtContent>
      <w:p w:rsidR="008C6F44" w:rsidRDefault="00724E29">
        <w:pPr>
          <w:pStyle w:val="ab"/>
          <w:jc w:val="center"/>
        </w:pPr>
        <w:fldSimple w:instr=" PAGE   \* MERGEFORMAT ">
          <w:r w:rsidR="00743159">
            <w:rPr>
              <w:noProof/>
            </w:rPr>
            <w:t>2</w:t>
          </w:r>
        </w:fldSimple>
      </w:p>
    </w:sdtContent>
  </w:sdt>
  <w:p w:rsidR="008C6F44" w:rsidRDefault="008C6F4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03"/>
    <w:rsid w:val="00003839"/>
    <w:rsid w:val="0004154C"/>
    <w:rsid w:val="0006770D"/>
    <w:rsid w:val="00080103"/>
    <w:rsid w:val="00084091"/>
    <w:rsid w:val="0008705F"/>
    <w:rsid w:val="00096637"/>
    <w:rsid w:val="000D7096"/>
    <w:rsid w:val="000F2D6B"/>
    <w:rsid w:val="00121CF2"/>
    <w:rsid w:val="001422E2"/>
    <w:rsid w:val="001441B6"/>
    <w:rsid w:val="00147BE6"/>
    <w:rsid w:val="00182F38"/>
    <w:rsid w:val="001B017C"/>
    <w:rsid w:val="001F56D0"/>
    <w:rsid w:val="002067C0"/>
    <w:rsid w:val="0021506C"/>
    <w:rsid w:val="0022406D"/>
    <w:rsid w:val="00227F99"/>
    <w:rsid w:val="002340DE"/>
    <w:rsid w:val="00236BE5"/>
    <w:rsid w:val="0024133C"/>
    <w:rsid w:val="002658CC"/>
    <w:rsid w:val="00275328"/>
    <w:rsid w:val="0028285E"/>
    <w:rsid w:val="0028703A"/>
    <w:rsid w:val="00291880"/>
    <w:rsid w:val="00294776"/>
    <w:rsid w:val="002A27D0"/>
    <w:rsid w:val="002A44E0"/>
    <w:rsid w:val="002A7EEA"/>
    <w:rsid w:val="002B4DCA"/>
    <w:rsid w:val="002E30E1"/>
    <w:rsid w:val="00301654"/>
    <w:rsid w:val="00306822"/>
    <w:rsid w:val="0033002E"/>
    <w:rsid w:val="00342BF5"/>
    <w:rsid w:val="00370881"/>
    <w:rsid w:val="00390EB9"/>
    <w:rsid w:val="003975DB"/>
    <w:rsid w:val="003B2D16"/>
    <w:rsid w:val="003B5140"/>
    <w:rsid w:val="003D7419"/>
    <w:rsid w:val="00432303"/>
    <w:rsid w:val="00444BD8"/>
    <w:rsid w:val="00450DBB"/>
    <w:rsid w:val="00473265"/>
    <w:rsid w:val="004B07E2"/>
    <w:rsid w:val="004F139D"/>
    <w:rsid w:val="005017B2"/>
    <w:rsid w:val="005567B1"/>
    <w:rsid w:val="00575B1B"/>
    <w:rsid w:val="00595A97"/>
    <w:rsid w:val="005C4B33"/>
    <w:rsid w:val="005D64CB"/>
    <w:rsid w:val="005E7C87"/>
    <w:rsid w:val="006044CA"/>
    <w:rsid w:val="0060509C"/>
    <w:rsid w:val="006152DE"/>
    <w:rsid w:val="00660D17"/>
    <w:rsid w:val="006734A7"/>
    <w:rsid w:val="006D1E0B"/>
    <w:rsid w:val="006F263B"/>
    <w:rsid w:val="00710C0A"/>
    <w:rsid w:val="00724E29"/>
    <w:rsid w:val="00735342"/>
    <w:rsid w:val="00743159"/>
    <w:rsid w:val="0075230A"/>
    <w:rsid w:val="00786793"/>
    <w:rsid w:val="007B1C9B"/>
    <w:rsid w:val="00833EA5"/>
    <w:rsid w:val="008558FD"/>
    <w:rsid w:val="00856293"/>
    <w:rsid w:val="00877170"/>
    <w:rsid w:val="00887796"/>
    <w:rsid w:val="008C6F44"/>
    <w:rsid w:val="008E7606"/>
    <w:rsid w:val="00904524"/>
    <w:rsid w:val="00914227"/>
    <w:rsid w:val="00917D1F"/>
    <w:rsid w:val="0094130F"/>
    <w:rsid w:val="009568FD"/>
    <w:rsid w:val="009648F4"/>
    <w:rsid w:val="00967E65"/>
    <w:rsid w:val="009F1673"/>
    <w:rsid w:val="00A163D0"/>
    <w:rsid w:val="00A23913"/>
    <w:rsid w:val="00A44839"/>
    <w:rsid w:val="00A6517C"/>
    <w:rsid w:val="00AA0992"/>
    <w:rsid w:val="00AA505A"/>
    <w:rsid w:val="00AC1510"/>
    <w:rsid w:val="00AF12E3"/>
    <w:rsid w:val="00AF7B96"/>
    <w:rsid w:val="00AF7EF8"/>
    <w:rsid w:val="00B07368"/>
    <w:rsid w:val="00B132C5"/>
    <w:rsid w:val="00B16F25"/>
    <w:rsid w:val="00B30F26"/>
    <w:rsid w:val="00B44D7C"/>
    <w:rsid w:val="00B552C7"/>
    <w:rsid w:val="00B66F5E"/>
    <w:rsid w:val="00B95C41"/>
    <w:rsid w:val="00BB134D"/>
    <w:rsid w:val="00C21094"/>
    <w:rsid w:val="00C3406D"/>
    <w:rsid w:val="00C504B9"/>
    <w:rsid w:val="00C61DE8"/>
    <w:rsid w:val="00C655A7"/>
    <w:rsid w:val="00D01F3C"/>
    <w:rsid w:val="00D051EC"/>
    <w:rsid w:val="00D33756"/>
    <w:rsid w:val="00D3527C"/>
    <w:rsid w:val="00D75937"/>
    <w:rsid w:val="00D8154E"/>
    <w:rsid w:val="00D82240"/>
    <w:rsid w:val="00D8490C"/>
    <w:rsid w:val="00D87286"/>
    <w:rsid w:val="00D9134D"/>
    <w:rsid w:val="00DB2670"/>
    <w:rsid w:val="00DE3C30"/>
    <w:rsid w:val="00DE49F3"/>
    <w:rsid w:val="00E4362D"/>
    <w:rsid w:val="00EB0FD3"/>
    <w:rsid w:val="00EB66BD"/>
    <w:rsid w:val="00ED1A49"/>
    <w:rsid w:val="00EE1217"/>
    <w:rsid w:val="00F04D65"/>
    <w:rsid w:val="00F30C14"/>
    <w:rsid w:val="00F34A07"/>
    <w:rsid w:val="00F44C03"/>
    <w:rsid w:val="00FC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3"/>
    <w:pPr>
      <w:spacing w:after="200" w:line="276" w:lineRule="auto"/>
    </w:pPr>
  </w:style>
  <w:style w:type="paragraph" w:styleId="6">
    <w:name w:val="heading 6"/>
    <w:basedOn w:val="a"/>
    <w:next w:val="a"/>
    <w:link w:val="60"/>
    <w:unhideWhenUsed/>
    <w:qFormat/>
    <w:rsid w:val="003D74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3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432303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B073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AF7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002E"/>
    <w:pPr>
      <w:widowControl w:val="0"/>
      <w:autoSpaceDE w:val="0"/>
      <w:autoSpaceDN w:val="0"/>
      <w:adjustRightInd w:val="0"/>
      <w:spacing w:after="0" w:line="323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3002E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link w:val="ConsPlusNormal0"/>
    <w:rsid w:val="0033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3002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3002E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236BE5"/>
    <w:rPr>
      <w:b/>
      <w:bCs/>
      <w:color w:val="00008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B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170"/>
  </w:style>
  <w:style w:type="paragraph" w:styleId="ad">
    <w:name w:val="footer"/>
    <w:basedOn w:val="a"/>
    <w:link w:val="ae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170"/>
  </w:style>
  <w:style w:type="character" w:customStyle="1" w:styleId="FontStyle31">
    <w:name w:val="Font Style31"/>
    <w:uiPriority w:val="99"/>
    <w:rsid w:val="00275328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2753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B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741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8CC-CDCC-4324-91CC-D08BF88A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Светличная</dc:creator>
  <cp:lastModifiedBy>Беланова</cp:lastModifiedBy>
  <cp:revision>2</cp:revision>
  <cp:lastPrinted>2019-05-06T00:39:00Z</cp:lastPrinted>
  <dcterms:created xsi:type="dcterms:W3CDTF">2019-05-06T02:49:00Z</dcterms:created>
  <dcterms:modified xsi:type="dcterms:W3CDTF">2019-05-06T02:49:00Z</dcterms:modified>
</cp:coreProperties>
</file>