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sz w:val="28"/>
          <w:szCs w:val="28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 w:rsidR="00123A4A">
        <w:rPr>
          <w:b/>
          <w:bCs/>
          <w:sz w:val="28"/>
          <w:szCs w:val="28"/>
        </w:rPr>
        <w:t>9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123A4A" w:rsidRDefault="002A4EDE" w:rsidP="00832EE2">
      <w:pPr>
        <w:jc w:val="center"/>
        <w:rPr>
          <w:bCs/>
          <w:szCs w:val="28"/>
        </w:rPr>
      </w:pPr>
      <w:r w:rsidRPr="00464B07">
        <w:rPr>
          <w:bCs/>
          <w:szCs w:val="28"/>
        </w:rPr>
        <w:t xml:space="preserve">(в редакции от </w:t>
      </w:r>
      <w:r>
        <w:rPr>
          <w:bCs/>
          <w:szCs w:val="28"/>
        </w:rPr>
        <w:t>05</w:t>
      </w:r>
      <w:r w:rsidRPr="00464B07">
        <w:rPr>
          <w:bCs/>
          <w:szCs w:val="28"/>
        </w:rPr>
        <w:t>.0</w:t>
      </w:r>
      <w:r>
        <w:rPr>
          <w:bCs/>
          <w:szCs w:val="28"/>
        </w:rPr>
        <w:t>3</w:t>
      </w:r>
      <w:r w:rsidRPr="00464B07">
        <w:rPr>
          <w:bCs/>
          <w:szCs w:val="28"/>
        </w:rPr>
        <w:t>.201</w:t>
      </w:r>
      <w:r>
        <w:rPr>
          <w:bCs/>
          <w:szCs w:val="28"/>
        </w:rPr>
        <w:t>9</w:t>
      </w:r>
      <w:r w:rsidRPr="00464B07">
        <w:rPr>
          <w:bCs/>
          <w:szCs w:val="28"/>
        </w:rPr>
        <w:t xml:space="preserve"> протокол №</w:t>
      </w:r>
      <w:r>
        <w:rPr>
          <w:bCs/>
          <w:szCs w:val="28"/>
        </w:rPr>
        <w:t>5</w:t>
      </w:r>
      <w:r w:rsidR="00E119F4">
        <w:rPr>
          <w:bCs/>
          <w:szCs w:val="28"/>
        </w:rPr>
        <w:t xml:space="preserve">, </w:t>
      </w:r>
      <w:r w:rsidR="00E119F4" w:rsidRPr="00464B07">
        <w:rPr>
          <w:bCs/>
          <w:szCs w:val="28"/>
        </w:rPr>
        <w:t xml:space="preserve">от </w:t>
      </w:r>
      <w:r w:rsidR="00E119F4">
        <w:rPr>
          <w:bCs/>
          <w:szCs w:val="28"/>
        </w:rPr>
        <w:t>13</w:t>
      </w:r>
      <w:r w:rsidR="00E119F4" w:rsidRPr="00464B07">
        <w:rPr>
          <w:bCs/>
          <w:szCs w:val="28"/>
        </w:rPr>
        <w:t>.0</w:t>
      </w:r>
      <w:r w:rsidR="00E119F4">
        <w:rPr>
          <w:bCs/>
          <w:szCs w:val="28"/>
        </w:rPr>
        <w:t>3</w:t>
      </w:r>
      <w:r w:rsidR="00E119F4" w:rsidRPr="00464B07">
        <w:rPr>
          <w:bCs/>
          <w:szCs w:val="28"/>
        </w:rPr>
        <w:t>.201</w:t>
      </w:r>
      <w:r w:rsidR="00E119F4">
        <w:rPr>
          <w:bCs/>
          <w:szCs w:val="28"/>
        </w:rPr>
        <w:t>9</w:t>
      </w:r>
      <w:r w:rsidR="00E119F4" w:rsidRPr="00464B07">
        <w:rPr>
          <w:bCs/>
          <w:szCs w:val="28"/>
        </w:rPr>
        <w:t xml:space="preserve"> протокол №</w:t>
      </w:r>
      <w:r w:rsidR="00E119F4">
        <w:rPr>
          <w:bCs/>
          <w:szCs w:val="28"/>
        </w:rPr>
        <w:t>6</w:t>
      </w:r>
      <w:r w:rsidR="00AF42BB">
        <w:rPr>
          <w:bCs/>
          <w:szCs w:val="28"/>
        </w:rPr>
        <w:t>, от 15.05.2019 протокол №12</w:t>
      </w:r>
      <w:r w:rsidR="008149B5">
        <w:rPr>
          <w:bCs/>
          <w:szCs w:val="28"/>
        </w:rPr>
        <w:t>, от 05.08.2019 протокол №13</w:t>
      </w:r>
      <w:r>
        <w:rPr>
          <w:bCs/>
          <w:szCs w:val="28"/>
        </w:rPr>
        <w:t>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193"/>
        <w:gridCol w:w="1984"/>
        <w:gridCol w:w="1559"/>
        <w:gridCol w:w="3289"/>
      </w:tblGrid>
      <w:tr w:rsidR="00DF2833" w:rsidRPr="00E467C9" w:rsidTr="00467D02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8193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289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467D02">
        <w:trPr>
          <w:trHeight w:val="241"/>
        </w:trPr>
        <w:tc>
          <w:tcPr>
            <w:tcW w:w="15593" w:type="dxa"/>
            <w:gridSpan w:val="5"/>
          </w:tcPr>
          <w:p w:rsidR="00C73DF6" w:rsidRPr="00E467C9" w:rsidRDefault="00392C86" w:rsidP="00AA65B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467C9">
              <w:rPr>
                <w:b/>
                <w:bCs/>
                <w:sz w:val="22"/>
                <w:szCs w:val="22"/>
              </w:rPr>
              <w:t>1</w:t>
            </w:r>
            <w:r w:rsidR="00C73DF6" w:rsidRPr="00E467C9">
              <w:rPr>
                <w:b/>
                <w:bCs/>
                <w:sz w:val="22"/>
                <w:szCs w:val="22"/>
              </w:rPr>
              <w:t xml:space="preserve">. Контрольная </w:t>
            </w:r>
            <w:r w:rsidR="008346A3" w:rsidRPr="00E467C9">
              <w:rPr>
                <w:b/>
                <w:bCs/>
                <w:sz w:val="22"/>
                <w:szCs w:val="22"/>
              </w:rPr>
              <w:t>деятельность</w:t>
            </w:r>
          </w:p>
        </w:tc>
      </w:tr>
      <w:tr w:rsidR="004C3068" w:rsidRPr="00E467C9" w:rsidTr="00467D02">
        <w:tc>
          <w:tcPr>
            <w:tcW w:w="568" w:type="dxa"/>
          </w:tcPr>
          <w:p w:rsidR="004C3068" w:rsidRPr="00E467C9" w:rsidRDefault="00391673" w:rsidP="006A0C7E">
            <w:pPr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C3068" w:rsidRPr="00E467C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193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законности использования средств бюджета городского округа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      </w:r>
          </w:p>
          <w:p w:rsidR="004C3068" w:rsidRPr="00E467C9" w:rsidRDefault="004C3068" w:rsidP="004C306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559" w:type="dxa"/>
          </w:tcPr>
          <w:p w:rsidR="004C3068" w:rsidRPr="00E467C9" w:rsidRDefault="005822D7" w:rsidP="004C3068">
            <w:pPr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д</w:t>
            </w:r>
            <w:r w:rsidR="004C3068" w:rsidRPr="00E467C9">
              <w:rPr>
                <w:sz w:val="22"/>
                <w:szCs w:val="22"/>
              </w:rPr>
              <w:t xml:space="preserve">екабрь 2018 года – </w:t>
            </w:r>
          </w:p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3289" w:type="dxa"/>
          </w:tcPr>
          <w:p w:rsidR="004C3068" w:rsidRPr="00E467C9" w:rsidRDefault="004C306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Обращение Председателя контрольно-счетного отдела при Совете депутатов ГО Анадырь</w:t>
            </w:r>
          </w:p>
          <w:p w:rsidR="004C3068" w:rsidRPr="00E467C9" w:rsidRDefault="004C306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Совместное мероприятие с Контрольно-счетным отделом при Совете депутатов ГО Анадырь</w:t>
            </w:r>
          </w:p>
        </w:tc>
      </w:tr>
      <w:tr w:rsidR="007850C8" w:rsidRPr="00E467C9" w:rsidTr="00467D02">
        <w:tc>
          <w:tcPr>
            <w:tcW w:w="568" w:type="dxa"/>
          </w:tcPr>
          <w:p w:rsidR="007850C8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620CAE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2</w:t>
            </w:r>
            <w:r w:rsidR="00620CAE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7850C8" w:rsidRPr="00E467C9" w:rsidRDefault="002B73B8" w:rsidP="00DE7C5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средств окружного бюджета, </w:t>
            </w:r>
            <w:r w:rsidR="00DE7C5A" w:rsidRPr="00E467C9">
              <w:rPr>
                <w:rFonts w:eastAsia="Calibri"/>
                <w:sz w:val="22"/>
                <w:szCs w:val="22"/>
              </w:rPr>
              <w:t>предоставленных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на реализацию </w:t>
            </w:r>
            <w:r w:rsidR="007850C8" w:rsidRPr="00E467C9">
              <w:rPr>
                <w:sz w:val="22"/>
                <w:szCs w:val="22"/>
              </w:rPr>
              <w:t xml:space="preserve">подпрограммы «Государственная поддержка социально ориентированных некоммерческих организаций» </w:t>
            </w:r>
            <w:r w:rsidR="007850C8" w:rsidRPr="00E467C9">
              <w:rPr>
                <w:rFonts w:eastAsia="Calibri"/>
                <w:sz w:val="22"/>
                <w:szCs w:val="22"/>
              </w:rPr>
              <w:t>Государственной программы «</w:t>
            </w:r>
            <w:r w:rsidR="007850C8" w:rsidRPr="00E467C9">
              <w:rPr>
                <w:sz w:val="22"/>
                <w:szCs w:val="22"/>
              </w:rPr>
              <w:t>Стимулирование экономической активности населения Чукотского автономного округа на 2014 - 2020 годы» в 2018 году</w:t>
            </w:r>
          </w:p>
        </w:tc>
        <w:tc>
          <w:tcPr>
            <w:tcW w:w="1984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7850C8" w:rsidRPr="00E467C9" w:rsidRDefault="007850C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(далее</w:t>
            </w:r>
            <w:r w:rsidR="00620CAE" w:rsidRPr="00E467C9">
              <w:rPr>
                <w:color w:val="000000"/>
                <w:sz w:val="22"/>
                <w:szCs w:val="22"/>
              </w:rPr>
              <w:t>-</w:t>
            </w:r>
            <w:r w:rsidRPr="00E467C9">
              <w:rPr>
                <w:color w:val="000000"/>
                <w:sz w:val="22"/>
                <w:szCs w:val="22"/>
              </w:rPr>
              <w:t>Закон №36-ОЗ).</w:t>
            </w:r>
          </w:p>
        </w:tc>
      </w:tr>
      <w:tr w:rsidR="004A7087" w:rsidRPr="00E467C9" w:rsidTr="00467D02">
        <w:tc>
          <w:tcPr>
            <w:tcW w:w="568" w:type="dxa"/>
          </w:tcPr>
          <w:p w:rsidR="004A7087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  <w:lang w:val="en-US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1.3.</w:t>
            </w:r>
          </w:p>
        </w:tc>
        <w:tc>
          <w:tcPr>
            <w:tcW w:w="8193" w:type="dxa"/>
          </w:tcPr>
          <w:p w:rsidR="004A7087" w:rsidRPr="00E467C9" w:rsidRDefault="004A7087" w:rsidP="004A70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6474C5" w:rsidRPr="00E467C9">
              <w:rPr>
                <w:sz w:val="22"/>
                <w:szCs w:val="22"/>
              </w:rPr>
              <w:t xml:space="preserve">бюджетных </w:t>
            </w:r>
            <w:r w:rsidRPr="00E467C9">
              <w:rPr>
                <w:sz w:val="22"/>
                <w:szCs w:val="22"/>
              </w:rPr>
              <w:t>средств, предоставленных на реализацию основного мероприятия «Финансовая поддержка субъектов малого и среднего предпринимательства» в рамках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 на 2014 - 2020 годы» в 2017-2018 годах</w:t>
            </w:r>
          </w:p>
        </w:tc>
        <w:tc>
          <w:tcPr>
            <w:tcW w:w="1984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4A7087" w:rsidRPr="00E467C9" w:rsidRDefault="009839EF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№36-ОЗ;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2B73B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392C86" w:rsidRPr="00E467C9">
              <w:rPr>
                <w:sz w:val="22"/>
                <w:szCs w:val="22"/>
              </w:rPr>
              <w:t>средств окружного бюджета на реализацию мероприятия «Субсидии аэропортам на возмещение расходов по приобретенной тепловой и электроэнергии, холодному водоснабжению» Государственной программы «Развитие транспортной инфраструктуры Чукотского автономного округа на 2014-</w:t>
            </w:r>
            <w:r w:rsidR="005566DD" w:rsidRPr="00E467C9">
              <w:rPr>
                <w:sz w:val="22"/>
                <w:szCs w:val="22"/>
              </w:rPr>
              <w:t>20</w:t>
            </w:r>
            <w:r w:rsidR="00392C86" w:rsidRPr="00E467C9">
              <w:rPr>
                <w:sz w:val="22"/>
                <w:szCs w:val="22"/>
              </w:rPr>
              <w:t xml:space="preserve">22 годы» за </w:t>
            </w:r>
            <w:r w:rsidR="007F46E7" w:rsidRPr="00E467C9">
              <w:rPr>
                <w:sz w:val="22"/>
                <w:szCs w:val="22"/>
              </w:rPr>
              <w:t>2017-</w:t>
            </w:r>
            <w:r w:rsidR="00392C86" w:rsidRPr="00E467C9">
              <w:rPr>
                <w:sz w:val="22"/>
                <w:szCs w:val="22"/>
              </w:rPr>
              <w:t>2018 год</w:t>
            </w:r>
            <w:r w:rsidR="007F46E7" w:rsidRPr="00E467C9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5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A83DEB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r w:rsidR="00BB7E70" w:rsidRPr="00E467C9">
              <w:rPr>
                <w:sz w:val="22"/>
                <w:szCs w:val="22"/>
              </w:rPr>
              <w:t>соблюдения</w:t>
            </w:r>
            <w:r w:rsidRPr="00E467C9">
              <w:rPr>
                <w:sz w:val="22"/>
                <w:szCs w:val="22"/>
              </w:rPr>
              <w:t xml:space="preserve"> порядка и условий предоставлени</w:t>
            </w:r>
            <w:r w:rsidR="00BB7E70" w:rsidRPr="00E467C9">
              <w:rPr>
                <w:sz w:val="22"/>
                <w:szCs w:val="22"/>
              </w:rPr>
              <w:t>я и использования</w:t>
            </w:r>
            <w:r w:rsidRPr="00E467C9">
              <w:rPr>
                <w:sz w:val="22"/>
                <w:szCs w:val="22"/>
              </w:rPr>
              <w:t xml:space="preserve"> субсидии </w:t>
            </w:r>
            <w:r w:rsidR="00A83DEB" w:rsidRPr="00E467C9">
              <w:rPr>
                <w:color w:val="000000"/>
                <w:sz w:val="22"/>
                <w:szCs w:val="22"/>
              </w:rPr>
              <w:t>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</w:t>
            </w:r>
            <w:r w:rsidRPr="00E467C9">
              <w:rPr>
                <w:color w:val="000000"/>
                <w:sz w:val="22"/>
                <w:szCs w:val="22"/>
              </w:rPr>
              <w:t xml:space="preserve"> 201</w:t>
            </w:r>
            <w:r w:rsidR="00BB7E70" w:rsidRPr="00E467C9">
              <w:rPr>
                <w:color w:val="000000"/>
                <w:sz w:val="22"/>
                <w:szCs w:val="22"/>
              </w:rPr>
              <w:t>8</w:t>
            </w:r>
            <w:r w:rsidRPr="00E467C9">
              <w:rPr>
                <w:color w:val="000000"/>
                <w:sz w:val="22"/>
                <w:szCs w:val="22"/>
              </w:rPr>
              <w:t xml:space="preserve"> год</w:t>
            </w:r>
            <w:r w:rsidR="00A83DEB" w:rsidRPr="00E467C9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8558BE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6A0C7E">
            <w:pPr>
              <w:spacing w:line="18" w:lineRule="atLeast"/>
              <w:ind w:left="-108" w:right="-249"/>
              <w:rPr>
                <w:b/>
                <w:i/>
                <w:sz w:val="22"/>
                <w:szCs w:val="22"/>
              </w:rPr>
            </w:pPr>
            <w:r w:rsidRPr="00E467C9">
              <w:rPr>
                <w:b/>
                <w:i/>
                <w:sz w:val="22"/>
                <w:szCs w:val="22"/>
              </w:rPr>
              <w:t xml:space="preserve"> 1.</w:t>
            </w:r>
            <w:r w:rsidRPr="00E467C9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4"/>
          </w:tcPr>
          <w:p w:rsidR="00CB2518" w:rsidRPr="00E467C9" w:rsidRDefault="00CB2518" w:rsidP="0058762B">
            <w:pPr>
              <w:spacing w:line="18" w:lineRule="atLeast"/>
              <w:rPr>
                <w:i/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7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субсидий, предоставленных из окружного бюджета </w:t>
            </w:r>
            <w:r w:rsidRPr="00E467C9">
              <w:rPr>
                <w:bCs/>
                <w:sz w:val="22"/>
                <w:szCs w:val="22"/>
              </w:rPr>
              <w:t>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F07DD1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289" w:type="dxa"/>
          </w:tcPr>
          <w:p w:rsidR="007C79B2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</w:t>
            </w:r>
            <w:r w:rsidR="007C79B2" w:rsidRPr="00E467C9">
              <w:rPr>
                <w:sz w:val="22"/>
                <w:szCs w:val="22"/>
              </w:rPr>
              <w:t xml:space="preserve">СО </w:t>
            </w:r>
            <w:r w:rsidRPr="00E467C9">
              <w:rPr>
                <w:sz w:val="22"/>
                <w:szCs w:val="22"/>
              </w:rPr>
              <w:t>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округа</w:t>
            </w:r>
            <w:r w:rsidR="007C79B2" w:rsidRPr="00E467C9">
              <w:rPr>
                <w:sz w:val="22"/>
                <w:szCs w:val="22"/>
              </w:rPr>
              <w:t xml:space="preserve">: Контрольно-счетный отдел при Совете депутатов </w:t>
            </w:r>
            <w:r w:rsidR="005566DD" w:rsidRPr="00E467C9">
              <w:rPr>
                <w:sz w:val="22"/>
                <w:szCs w:val="22"/>
              </w:rPr>
              <w:t>ГО</w:t>
            </w:r>
            <w:r w:rsidR="007C79B2" w:rsidRPr="00E467C9">
              <w:rPr>
                <w:sz w:val="22"/>
                <w:szCs w:val="22"/>
              </w:rPr>
              <w:t xml:space="preserve"> Анадырь,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онтрольно-счетный орган Анадырского МР, Счетная палата МО Билибинский МР,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Эгвекинот, Счетная Палата Провиденского ГО,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Певек,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>онтрольно-счетная палата Чукотского МР</w:t>
            </w:r>
          </w:p>
        </w:tc>
      </w:tr>
      <w:tr w:rsidR="00187167" w:rsidRPr="00E467C9" w:rsidTr="00467D02">
        <w:tc>
          <w:tcPr>
            <w:tcW w:w="568" w:type="dxa"/>
          </w:tcPr>
          <w:p w:rsidR="00187167" w:rsidRPr="00E467C9" w:rsidRDefault="00187167" w:rsidP="00A1014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187167" w:rsidRPr="00E467C9" w:rsidRDefault="00187167" w:rsidP="00EE5E18">
            <w:pPr>
              <w:pStyle w:val="1"/>
              <w:spacing w:line="18" w:lineRule="atLeast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средств, предоставленных из окружного бюджета на реализацию подпрограммы «</w:t>
            </w:r>
            <w:r w:rsidR="00EE5E18">
              <w:rPr>
                <w:b w:val="0"/>
                <w:sz w:val="22"/>
                <w:szCs w:val="22"/>
              </w:rPr>
              <w:t>Государственная поддержка жилищно-коммунального хозяйства</w:t>
            </w:r>
            <w:r w:rsidRPr="00E467C9">
              <w:rPr>
                <w:b w:val="0"/>
                <w:sz w:val="22"/>
                <w:szCs w:val="22"/>
              </w:rPr>
              <w:t>» Государственной программы «Развитие жилищно-коммунального хозяйства и водохозяйственного комплекса Чукотского автономного о</w:t>
            </w:r>
            <w:r w:rsidR="00EE5E18">
              <w:rPr>
                <w:b w:val="0"/>
                <w:sz w:val="22"/>
                <w:szCs w:val="22"/>
              </w:rPr>
              <w:t>круга на 2016-2020 годы» за 20</w:t>
            </w:r>
            <w:r w:rsidRPr="00E467C9">
              <w:rPr>
                <w:b w:val="0"/>
                <w:sz w:val="22"/>
                <w:szCs w:val="22"/>
              </w:rPr>
              <w:t>18 год</w:t>
            </w:r>
            <w:r w:rsidR="00EE5E18">
              <w:rPr>
                <w:b w:val="0"/>
                <w:sz w:val="22"/>
                <w:szCs w:val="22"/>
              </w:rPr>
              <w:t xml:space="preserve"> и истекший период 2019 года</w:t>
            </w:r>
          </w:p>
        </w:tc>
        <w:tc>
          <w:tcPr>
            <w:tcW w:w="1984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Тодавчич О.М.</w:t>
            </w:r>
          </w:p>
        </w:tc>
        <w:tc>
          <w:tcPr>
            <w:tcW w:w="1559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="00EE5E18">
              <w:rPr>
                <w:color w:val="000000" w:themeColor="text1"/>
                <w:sz w:val="22"/>
                <w:szCs w:val="22"/>
              </w:rPr>
              <w:t>-</w:t>
            </w:r>
            <w:r w:rsidR="00EE5E18"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  <w:r w:rsidR="00EE5E18">
              <w:rPr>
                <w:sz w:val="22"/>
                <w:szCs w:val="22"/>
              </w:rPr>
              <w:t>ы</w:t>
            </w:r>
          </w:p>
        </w:tc>
        <w:tc>
          <w:tcPr>
            <w:tcW w:w="3289" w:type="dxa"/>
          </w:tcPr>
          <w:p w:rsidR="00187167" w:rsidRPr="00E467C9" w:rsidRDefault="00187167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9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862FF7">
            <w:pPr>
              <w:pStyle w:val="1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 xml:space="preserve">Проверка законности и результативности </w:t>
            </w:r>
            <w:r w:rsidR="00862FF7" w:rsidRPr="00E467C9">
              <w:rPr>
                <w:b w:val="0"/>
                <w:sz w:val="22"/>
                <w:szCs w:val="22"/>
              </w:rPr>
              <w:t>(эффективности и экономности)</w:t>
            </w:r>
            <w:r w:rsidR="008558BE" w:rsidRPr="00E467C9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>использования межбюджетных трансфертов, предоставленных из окружного бюджета бюджету Анадырского муниципального района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392C86" w:rsidRPr="00E467C9" w:rsidTr="00467D02">
        <w:trPr>
          <w:trHeight w:val="1227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10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72417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 </w:t>
            </w:r>
            <w:r w:rsidR="00862FF7" w:rsidRPr="00E467C9">
              <w:rPr>
                <w:sz w:val="22"/>
                <w:szCs w:val="22"/>
              </w:rPr>
              <w:t xml:space="preserve">и результативности (эффективности и экономности) </w:t>
            </w:r>
            <w:r w:rsidRPr="00E467C9">
              <w:rPr>
                <w:sz w:val="22"/>
                <w:szCs w:val="22"/>
              </w:rPr>
              <w:t xml:space="preserve">использования </w:t>
            </w:r>
            <w:r w:rsidR="00C65F04">
              <w:rPr>
                <w:sz w:val="22"/>
                <w:szCs w:val="22"/>
              </w:rPr>
              <w:t xml:space="preserve">бюджетных </w:t>
            </w:r>
            <w:r w:rsidR="0072417A">
              <w:rPr>
                <w:sz w:val="22"/>
                <w:szCs w:val="22"/>
              </w:rPr>
              <w:t xml:space="preserve">средств </w:t>
            </w:r>
            <w:r w:rsidR="00C01431" w:rsidRPr="00E467C9">
              <w:rPr>
                <w:sz w:val="22"/>
                <w:szCs w:val="22"/>
              </w:rPr>
              <w:t xml:space="preserve">на реализацию подпрограммы «Совершенствование </w:t>
            </w:r>
            <w:r w:rsidR="0072417A">
              <w:rPr>
                <w:sz w:val="22"/>
                <w:szCs w:val="22"/>
              </w:rPr>
              <w:t xml:space="preserve">системы </w:t>
            </w:r>
            <w:r w:rsidR="00C01431" w:rsidRPr="00E467C9">
              <w:rPr>
                <w:sz w:val="22"/>
                <w:szCs w:val="22"/>
              </w:rPr>
              <w:t>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</w:tcPr>
          <w:p w:rsidR="00392C86" w:rsidRPr="00E467C9" w:rsidRDefault="00392C86" w:rsidP="003603DC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II</w:t>
            </w:r>
            <w:r w:rsidR="003603DC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A5C7B" w:rsidRPr="00E467C9" w:rsidRDefault="003F0594" w:rsidP="0058762B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соблюдения порядка</w:t>
            </w:r>
            <w:r w:rsidR="006F65A9" w:rsidRPr="00E467C9">
              <w:rPr>
                <w:sz w:val="22"/>
                <w:szCs w:val="22"/>
              </w:rPr>
              <w:t xml:space="preserve"> и условий</w:t>
            </w:r>
            <w:r w:rsidRPr="00E467C9">
              <w:rPr>
                <w:sz w:val="22"/>
                <w:szCs w:val="22"/>
              </w:rPr>
              <w:t xml:space="preserve"> предоставления Аппаратом Губернатора и Правительства Чукотского автономного округа субсидий на финансовое обеспечение государственного задания и на иные цели подведомственному Автономному учреждению Чукотского автономного округа «Управление технического обеспечения и эксплуатации имущества Чукотского автономного округа» и законности, результативности (эффективности и экономности) их использования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0632D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392C86"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392C86" w:rsidRPr="00E467C9" w:rsidTr="00467D02">
        <w:trPr>
          <w:trHeight w:val="1916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2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auto"/>
          </w:tcPr>
          <w:p w:rsidR="00392C86" w:rsidRPr="00E467C9" w:rsidRDefault="00DC4D0B" w:rsidP="00322D87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Проверка законности и результативности </w:t>
            </w:r>
            <w:r w:rsidRPr="00E467C9">
              <w:rPr>
                <w:sz w:val="22"/>
                <w:szCs w:val="22"/>
              </w:rPr>
              <w:t>(эффективности и экономности)</w:t>
            </w: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</w:t>
            </w:r>
            <w:r w:rsidR="00E74C91" w:rsidRPr="00E467C9">
              <w:rPr>
                <w:bCs/>
                <w:color w:val="000000" w:themeColor="text1"/>
                <w:sz w:val="22"/>
                <w:szCs w:val="22"/>
              </w:rPr>
              <w:t xml:space="preserve"> (с элементами аудита в сфере закупок)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Тодавчич О.М.</w:t>
            </w:r>
          </w:p>
        </w:tc>
        <w:tc>
          <w:tcPr>
            <w:tcW w:w="1559" w:type="dxa"/>
          </w:tcPr>
          <w:p w:rsidR="00392C86" w:rsidRPr="00E467C9" w:rsidRDefault="00CA2DF4" w:rsidP="00DC4D0B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DC4D0B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C4D0B" w:rsidRPr="00E467C9">
              <w:rPr>
                <w:color w:val="000000" w:themeColor="text1"/>
                <w:sz w:val="22"/>
                <w:szCs w:val="22"/>
              </w:rPr>
              <w:t>-</w:t>
            </w:r>
            <w:r w:rsidR="00DC4D0B"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DC4D0B"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392C86" w:rsidRPr="00E467C9" w:rsidRDefault="00DC4D0B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  <w:p w:rsidR="00B221C6" w:rsidRPr="00E467C9" w:rsidRDefault="00B221C6" w:rsidP="00E829E3">
            <w:pPr>
              <w:spacing w:line="18" w:lineRule="atLeast"/>
              <w:ind w:right="-108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КСО 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 xml:space="preserve">округа: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 xml:space="preserve">онтрольно-счетная палата ГО Эгвекинот,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>онтрольно-счетная палата Чукотского МР</w:t>
            </w:r>
            <w:r w:rsidR="006C5A34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6C5A34" w:rsidRPr="00E467C9">
              <w:rPr>
                <w:sz w:val="22"/>
                <w:szCs w:val="22"/>
              </w:rPr>
              <w:t>онтрольно-счетный орган Анадырского МР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3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6474C5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7" w:rsidRPr="00E467C9">
              <w:rPr>
                <w:rFonts w:ascii="Times New Roman" w:hAnsi="Times New Roman" w:cs="Times New Roman"/>
                <w:sz w:val="22"/>
                <w:szCs w:val="22"/>
              </w:rPr>
              <w:t>(эффективности и экономности)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субсидии</w:t>
            </w:r>
            <w:r w:rsidR="006474C5" w:rsidRPr="00E467C9">
              <w:rPr>
                <w:rFonts w:ascii="Times New Roman" w:hAnsi="Times New Roman" w:cs="Times New Roman"/>
                <w:sz w:val="22"/>
                <w:szCs w:val="22"/>
              </w:rPr>
              <w:t>, предоставленной из окружного бюджета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издержек,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Тодавчич О.М.</w:t>
            </w:r>
          </w:p>
        </w:tc>
        <w:tc>
          <w:tcPr>
            <w:tcW w:w="1559" w:type="dxa"/>
          </w:tcPr>
          <w:p w:rsidR="00392C86" w:rsidRPr="00E467C9" w:rsidRDefault="005C129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392C86" w:rsidRPr="00E467C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467D02">
        <w:trPr>
          <w:trHeight w:val="872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1609B8">
            <w:pPr>
              <w:pStyle w:val="ConsPlusNormal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правомерности осуществления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выплат в рамках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Закона Чукотского автономного округа от 26 мая 2011 года №38-ОЗ «О региональном материнском (семейном) капитале для семей, имеющих трех и более детей, в Чукотском автономном округе» за 2017-2018 годы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963A2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963A23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 Чукотском автономном округе на 2015 – 2021 годы» в 2018 году и за истекший период текущего года</w:t>
            </w:r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CB2518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1.16.</w:t>
            </w:r>
          </w:p>
        </w:tc>
        <w:tc>
          <w:tcPr>
            <w:tcW w:w="8193" w:type="dxa"/>
          </w:tcPr>
          <w:p w:rsidR="00CB2518" w:rsidRPr="00E467C9" w:rsidRDefault="00CB2518" w:rsidP="00CB2518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</w:t>
            </w:r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163"/>
        </w:trPr>
        <w:tc>
          <w:tcPr>
            <w:tcW w:w="15593" w:type="dxa"/>
            <w:gridSpan w:val="5"/>
            <w:vAlign w:val="center"/>
          </w:tcPr>
          <w:p w:rsidR="00CB2518" w:rsidRPr="00E467C9" w:rsidRDefault="00CB2518" w:rsidP="0058762B">
            <w:pPr>
              <w:pStyle w:val="1"/>
              <w:spacing w:line="18" w:lineRule="atLeast"/>
              <w:jc w:val="center"/>
              <w:rPr>
                <w:b w:val="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193" w:type="dxa"/>
          </w:tcPr>
          <w:p w:rsidR="00CB2518" w:rsidRPr="00E467C9" w:rsidRDefault="00CB2518" w:rsidP="0058762B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социально-экономической ситуации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F77583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518"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192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(надмуниципальный) образовательный округ, за 2017 - 2018 годы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Поручение Думы Чукотского автономного округа,</w:t>
            </w:r>
          </w:p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Совместное мероприятие с КСО Чукотского автономного округа: Контрольно-счетный отдел при Совете депутатов ГО Анадырь, Счетная палата МО Билибинский МР, Контрольно-счетная палата ГО Эгвекинот, Счетная Палата Провиденского ГО, Контрольно-счетная палата ГО Певек, Контрольно-счетная палата Чукотского МР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объемов капитальных вложений за счет средств окружного бюджета, произведенных в объекты, строительство которых не начиналось, по состоянию на 1 января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Тодавчич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DB32EC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F01BA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бюджетной отчетности главных администраторов бюджетных средств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671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окружного бюджета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Экспертиза проекта закона</w:t>
            </w:r>
            <w:r w:rsidRPr="00E467C9">
              <w:rPr>
                <w:color w:val="000000"/>
                <w:sz w:val="22"/>
                <w:szCs w:val="22"/>
              </w:rPr>
              <w:t xml:space="preserve"> Чукотского автономного округа</w:t>
            </w:r>
            <w:r w:rsidRPr="00E467C9">
              <w:rPr>
                <w:sz w:val="22"/>
                <w:szCs w:val="22"/>
              </w:rPr>
              <w:t xml:space="preserve"> об исполнении окружного бюджета за 2018 год </w:t>
            </w:r>
            <w:r w:rsidRPr="00E467C9">
              <w:rPr>
                <w:color w:val="000000"/>
                <w:sz w:val="22"/>
                <w:szCs w:val="22"/>
              </w:rPr>
              <w:t>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732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2.1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75220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right="-137" w:hanging="8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Петрусева Л.А. 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549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C20B9E">
            <w:pPr>
              <w:spacing w:line="18" w:lineRule="atLeast"/>
              <w:ind w:right="-136" w:firstLine="18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467C9">
              <w:rPr>
                <w:color w:val="000000"/>
                <w:sz w:val="22"/>
                <w:szCs w:val="22"/>
              </w:rPr>
              <w:t>за 9 месяцев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свод Тодавчич О.М.</w:t>
            </w:r>
          </w:p>
        </w:tc>
        <w:tc>
          <w:tcPr>
            <w:tcW w:w="1559" w:type="dxa"/>
          </w:tcPr>
          <w:p w:rsidR="00CB2518" w:rsidRPr="00E467C9" w:rsidRDefault="00CB2518" w:rsidP="00C20B9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2.15.</w:t>
            </w:r>
          </w:p>
        </w:tc>
        <w:tc>
          <w:tcPr>
            <w:tcW w:w="8193" w:type="dxa"/>
          </w:tcPr>
          <w:p w:rsidR="00CB2518" w:rsidRPr="00E467C9" w:rsidRDefault="00CB2518" w:rsidP="006C5A34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Мониторинг реализации на территории Чукотского автономного округа приоритетных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свод Петрусева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2.16.</w:t>
            </w:r>
          </w:p>
        </w:tc>
        <w:tc>
          <w:tcPr>
            <w:tcW w:w="8193" w:type="dxa"/>
          </w:tcPr>
          <w:p w:rsidR="00CB2518" w:rsidRPr="00E467C9" w:rsidRDefault="00CB2518" w:rsidP="003230B4">
            <w:pPr>
              <w:spacing w:line="18" w:lineRule="atLeast"/>
              <w:ind w:firstLine="18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Анализ бюджетного процесса </w:t>
            </w:r>
            <w:r w:rsidR="003230B4">
              <w:rPr>
                <w:color w:val="000000"/>
                <w:sz w:val="22"/>
                <w:szCs w:val="22"/>
              </w:rPr>
              <w:t xml:space="preserve">в </w:t>
            </w:r>
            <w:r w:rsidRPr="00E467C9">
              <w:rPr>
                <w:color w:val="000000"/>
                <w:sz w:val="22"/>
                <w:szCs w:val="22"/>
              </w:rPr>
              <w:t>Чукотско</w:t>
            </w:r>
            <w:r w:rsidR="003230B4">
              <w:rPr>
                <w:color w:val="000000"/>
                <w:sz w:val="22"/>
                <w:szCs w:val="22"/>
              </w:rPr>
              <w:t>м</w:t>
            </w:r>
            <w:r w:rsidRPr="00E467C9">
              <w:rPr>
                <w:color w:val="000000"/>
                <w:sz w:val="22"/>
                <w:szCs w:val="22"/>
              </w:rPr>
              <w:t xml:space="preserve"> автономно</w:t>
            </w:r>
            <w:r w:rsidR="003230B4">
              <w:rPr>
                <w:color w:val="000000"/>
                <w:sz w:val="22"/>
                <w:szCs w:val="22"/>
              </w:rPr>
              <w:t xml:space="preserve">м </w:t>
            </w:r>
            <w:r w:rsidRPr="00E467C9">
              <w:rPr>
                <w:color w:val="000000"/>
                <w:sz w:val="22"/>
                <w:szCs w:val="22"/>
              </w:rPr>
              <w:t>округ</w:t>
            </w:r>
            <w:r w:rsidR="003230B4">
              <w:rPr>
                <w:color w:val="000000"/>
                <w:sz w:val="22"/>
                <w:szCs w:val="22"/>
              </w:rPr>
              <w:t>е</w:t>
            </w:r>
            <w:r w:rsidRPr="00E467C9">
              <w:rPr>
                <w:color w:val="000000"/>
                <w:sz w:val="22"/>
                <w:szCs w:val="22"/>
              </w:rPr>
              <w:t xml:space="preserve">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4843B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4843B7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 w:rsidR="004843B7" w:rsidRPr="00E467C9">
              <w:rPr>
                <w:sz w:val="22"/>
                <w:szCs w:val="22"/>
              </w:rPr>
              <w:t>Петрусева Л.</w:t>
            </w:r>
            <w:r w:rsidR="004843B7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Анализ эффективности предоставленных налоговых льгот в особых зонах экономического развития, созданных для субъектов предпринимательства в Чукотском автономном округе, в 2017-2018 годах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871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2020 год и на плановый период 2021 и 2022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«Об окружном бюджете на 2020 год и на плановый период 2021 и 2022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15593" w:type="dxa"/>
            <w:gridSpan w:val="5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B2518" w:rsidRPr="00E467C9" w:rsidTr="00467D02">
        <w:trPr>
          <w:trHeight w:val="383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520A86">
            <w:pPr>
              <w:pStyle w:val="11"/>
              <w:shd w:val="clear" w:color="auto" w:fill="auto"/>
              <w:spacing w:line="18" w:lineRule="atLeast"/>
              <w:ind w:right="-108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п. 8 ч. 2 ст. 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- </w:t>
            </w:r>
            <w:r w:rsidRPr="00E467C9">
              <w:rPr>
                <w:color w:val="000000"/>
                <w:sz w:val="22"/>
                <w:szCs w:val="22"/>
              </w:rPr>
              <w:lastRenderedPageBreak/>
              <w:t>Федеральный закон № 6-ФЗ),</w:t>
            </w:r>
          </w:p>
          <w:p w:rsidR="00CB2518" w:rsidRPr="00E467C9" w:rsidRDefault="00CB2518" w:rsidP="00520A86">
            <w:pPr>
              <w:pStyle w:val="11"/>
              <w:shd w:val="clear" w:color="auto" w:fill="auto"/>
              <w:spacing w:line="18" w:lineRule="atLeast"/>
              <w:ind w:right="-108"/>
              <w:rPr>
                <w:sz w:val="22"/>
                <w:szCs w:val="22"/>
                <w:highlight w:val="yellow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3.3.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3289" w:type="dxa"/>
          </w:tcPr>
          <w:p w:rsidR="00CB2518" w:rsidRPr="00E467C9" w:rsidRDefault="00CB2518" w:rsidP="00520A86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 w:rsidR="00520A86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п. 9 ч. 1 ст. 14 Федерального закона №6-ФЗ, Закон Чукотского АО от 06.06.2008г. №69-ОЗ «Об административной </w:t>
            </w:r>
          </w:p>
          <w:p w:rsidR="00CB2518" w:rsidRPr="00E467C9" w:rsidRDefault="00CB2518" w:rsidP="00B85B8B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8193" w:type="dxa"/>
          </w:tcPr>
          <w:p w:rsidR="00CB2518" w:rsidRPr="00E467C9" w:rsidRDefault="00CB2518" w:rsidP="003A5C7B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71"/>
        </w:trPr>
        <w:tc>
          <w:tcPr>
            <w:tcW w:w="15593" w:type="dxa"/>
            <w:gridSpan w:val="5"/>
          </w:tcPr>
          <w:p w:rsidR="00CB2518" w:rsidRPr="001C346C" w:rsidRDefault="00CB2518" w:rsidP="00E829E3">
            <w:pPr>
              <w:spacing w:line="18" w:lineRule="atLeast"/>
              <w:ind w:left="142"/>
              <w:jc w:val="center"/>
              <w:rPr>
                <w:b/>
                <w:sz w:val="16"/>
                <w:szCs w:val="16"/>
              </w:rPr>
            </w:pPr>
            <w:r w:rsidRPr="00E467C9">
              <w:rPr>
                <w:b/>
                <w:sz w:val="22"/>
                <w:szCs w:val="22"/>
              </w:rPr>
              <w:t>4. Организационно-методическая, информационная деятельность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Контроль за исполнением плана работы Счетной палаты на 2019 год, подготовка плана работы Счетной палаты на 2020 год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82"/>
        </w:trPr>
        <w:tc>
          <w:tcPr>
            <w:tcW w:w="568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8193" w:type="dxa"/>
          </w:tcPr>
          <w:p w:rsidR="00CB2518" w:rsidRPr="00E467C9" w:rsidRDefault="00CB2518" w:rsidP="008E7E90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Подготовка ежеквартальных информаций и ежегодного отчета о деятельности Счетной палаты в Думу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E829E3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89" w:type="dxa"/>
          </w:tcPr>
          <w:p w:rsidR="00CB2518" w:rsidRPr="00E467C9" w:rsidRDefault="00CB2518" w:rsidP="0077171A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40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452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4.4.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30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385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8193" w:type="dxa"/>
          </w:tcPr>
          <w:p w:rsidR="00CB2518" w:rsidRPr="00E467C9" w:rsidRDefault="00CB2518" w:rsidP="00C1196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559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38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13"/>
        </w:trPr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4.8.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Повышение квалификации сотрудников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4.10.</w:t>
            </w:r>
          </w:p>
        </w:tc>
        <w:tc>
          <w:tcPr>
            <w:tcW w:w="8193" w:type="dxa"/>
          </w:tcPr>
          <w:p w:rsidR="00CB2518" w:rsidRPr="00E467C9" w:rsidRDefault="00CB2518" w:rsidP="0077171A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Подготовка, проведение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710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4.11.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Методологическое обеспечение деятельности Счетной палаты:</w:t>
            </w:r>
          </w:p>
          <w:p w:rsidR="00CB2518" w:rsidRPr="00E467C9" w:rsidRDefault="00CB2518" w:rsidP="008E7E90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стандартов ВГФК и стандартов организации деятельности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CB2518" w:rsidRPr="00E467C9" w:rsidRDefault="00CB2518" w:rsidP="008E7E9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D4670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1984" w:type="dxa"/>
          </w:tcPr>
          <w:p w:rsidR="00CB2518" w:rsidRPr="00E467C9" w:rsidRDefault="00CB2518" w:rsidP="008558B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Сильва </w:t>
            </w:r>
          </w:p>
          <w:p w:rsidR="00CB2518" w:rsidRPr="00E467C9" w:rsidRDefault="00CB2518" w:rsidP="008558BE">
            <w:pPr>
              <w:spacing w:line="18" w:lineRule="atLeast"/>
              <w:ind w:right="-250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Суарес Н.В.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83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работы по противодействию коррупции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559" w:type="dxa"/>
          </w:tcPr>
          <w:p w:rsidR="00CB2518" w:rsidRPr="00E467C9" w:rsidRDefault="00CB2518" w:rsidP="00E829E3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73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4.16.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Внедрение Общероссийской единой программы курса «Профессиональное развитие сотрудников, впервые назначенных на должности государственной гражданской (муниципальной) службы в контрольно-счетные органы Российской Федерации», разработка 2 блока курса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2E" w:rsidRDefault="0058682E">
      <w:r>
        <w:separator/>
      </w:r>
    </w:p>
  </w:endnote>
  <w:endnote w:type="continuationSeparator" w:id="1">
    <w:p w:rsidR="0058682E" w:rsidRDefault="0058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2E" w:rsidRDefault="0058682E">
      <w:r>
        <w:separator/>
      </w:r>
    </w:p>
  </w:footnote>
  <w:footnote w:type="continuationSeparator" w:id="1">
    <w:p w:rsidR="0058682E" w:rsidRDefault="0058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464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464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22E5">
      <w:rPr>
        <w:rStyle w:val="a4"/>
        <w:noProof/>
      </w:rPr>
      <w:t>7</w: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FF5310" w:rsidP="00A91001">
    <w:pPr>
      <w:pStyle w:val="a3"/>
      <w:jc w:val="right"/>
    </w:pPr>
    <w:r>
      <w:t>УТВЕРЖДЕН</w:t>
    </w:r>
  </w:p>
  <w:p w:rsidR="00FF5310" w:rsidRDefault="00FF5310" w:rsidP="00A91001">
    <w:pPr>
      <w:pStyle w:val="a3"/>
      <w:jc w:val="right"/>
    </w:pPr>
    <w:r>
      <w:t>решением Коллегии Счетной палаты</w:t>
    </w:r>
  </w:p>
  <w:p w:rsidR="00FF5310" w:rsidRDefault="00FF5310" w:rsidP="00A91001">
    <w:pPr>
      <w:pStyle w:val="a3"/>
      <w:jc w:val="right"/>
    </w:pPr>
    <w:r>
      <w:t>Чукотского автономного округа</w:t>
    </w:r>
  </w:p>
  <w:p w:rsidR="00FF5310" w:rsidRDefault="00FF5310" w:rsidP="00351F2B">
    <w:pPr>
      <w:pStyle w:val="a3"/>
      <w:jc w:val="right"/>
    </w:pPr>
    <w:r>
      <w:t>(</w:t>
    </w:r>
    <w:r w:rsidRPr="00665436">
      <w:t xml:space="preserve">протокол от </w:t>
    </w:r>
    <w:r>
      <w:t>28</w:t>
    </w:r>
    <w:r w:rsidRPr="00665436">
      <w:t xml:space="preserve"> декабря 201</w:t>
    </w:r>
    <w:r>
      <w:t>8</w:t>
    </w:r>
    <w:r w:rsidRPr="00665436">
      <w:t xml:space="preserve"> года №2</w:t>
    </w:r>
    <w:r>
      <w:t>9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1DE1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32DC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1C6D"/>
    <w:rsid w:val="000C31B5"/>
    <w:rsid w:val="000C532A"/>
    <w:rsid w:val="000C541F"/>
    <w:rsid w:val="000D09C3"/>
    <w:rsid w:val="000D0C39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41C6"/>
    <w:rsid w:val="001A1721"/>
    <w:rsid w:val="001A392E"/>
    <w:rsid w:val="001A5079"/>
    <w:rsid w:val="001B04BC"/>
    <w:rsid w:val="001B0616"/>
    <w:rsid w:val="001B196E"/>
    <w:rsid w:val="001B4CD5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E38FA"/>
    <w:rsid w:val="001E639F"/>
    <w:rsid w:val="001F1610"/>
    <w:rsid w:val="001F4639"/>
    <w:rsid w:val="001F59F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5CD8"/>
    <w:rsid w:val="002948CC"/>
    <w:rsid w:val="00294DC4"/>
    <w:rsid w:val="002A1E50"/>
    <w:rsid w:val="002A4EDE"/>
    <w:rsid w:val="002A6402"/>
    <w:rsid w:val="002B1CBE"/>
    <w:rsid w:val="002B21E7"/>
    <w:rsid w:val="002B2837"/>
    <w:rsid w:val="002B482A"/>
    <w:rsid w:val="002B6776"/>
    <w:rsid w:val="002B73B8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01BA"/>
    <w:rsid w:val="002F1AA8"/>
    <w:rsid w:val="002F65CB"/>
    <w:rsid w:val="002F65EC"/>
    <w:rsid w:val="00311D19"/>
    <w:rsid w:val="003151D0"/>
    <w:rsid w:val="003207F3"/>
    <w:rsid w:val="00322D87"/>
    <w:rsid w:val="003230B4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58C1"/>
    <w:rsid w:val="0039730A"/>
    <w:rsid w:val="003A50D9"/>
    <w:rsid w:val="003A5C7B"/>
    <w:rsid w:val="003B0B40"/>
    <w:rsid w:val="003B19BC"/>
    <w:rsid w:val="003B287A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3A4A"/>
    <w:rsid w:val="004249AC"/>
    <w:rsid w:val="00441EB5"/>
    <w:rsid w:val="0044217D"/>
    <w:rsid w:val="00444DB3"/>
    <w:rsid w:val="004452CE"/>
    <w:rsid w:val="00446267"/>
    <w:rsid w:val="004463DC"/>
    <w:rsid w:val="00446E63"/>
    <w:rsid w:val="00447184"/>
    <w:rsid w:val="00450FE3"/>
    <w:rsid w:val="0045176C"/>
    <w:rsid w:val="0045355F"/>
    <w:rsid w:val="00457A48"/>
    <w:rsid w:val="00461CF0"/>
    <w:rsid w:val="0046277B"/>
    <w:rsid w:val="004646B6"/>
    <w:rsid w:val="00464B07"/>
    <w:rsid w:val="00467D02"/>
    <w:rsid w:val="00471428"/>
    <w:rsid w:val="00481460"/>
    <w:rsid w:val="00481D23"/>
    <w:rsid w:val="0048287A"/>
    <w:rsid w:val="00483D71"/>
    <w:rsid w:val="004843B7"/>
    <w:rsid w:val="00485879"/>
    <w:rsid w:val="00485A72"/>
    <w:rsid w:val="004928A9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75CA5"/>
    <w:rsid w:val="0057674C"/>
    <w:rsid w:val="005822D7"/>
    <w:rsid w:val="00583C66"/>
    <w:rsid w:val="00585F29"/>
    <w:rsid w:val="0058682E"/>
    <w:rsid w:val="0058762B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8BC"/>
    <w:rsid w:val="005C56F6"/>
    <w:rsid w:val="005D055D"/>
    <w:rsid w:val="005D4E00"/>
    <w:rsid w:val="005D78F6"/>
    <w:rsid w:val="005D7C2A"/>
    <w:rsid w:val="005E0D02"/>
    <w:rsid w:val="005E2B27"/>
    <w:rsid w:val="005E5AC8"/>
    <w:rsid w:val="005E5C58"/>
    <w:rsid w:val="005E65E4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2DE3"/>
    <w:rsid w:val="00632FD6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59BE"/>
    <w:rsid w:val="006A01BD"/>
    <w:rsid w:val="006A0C7E"/>
    <w:rsid w:val="006A1881"/>
    <w:rsid w:val="006A3493"/>
    <w:rsid w:val="006A41EB"/>
    <w:rsid w:val="006A4F94"/>
    <w:rsid w:val="006A6C27"/>
    <w:rsid w:val="006B182E"/>
    <w:rsid w:val="006B2262"/>
    <w:rsid w:val="006B5D70"/>
    <w:rsid w:val="006C00D2"/>
    <w:rsid w:val="006C1124"/>
    <w:rsid w:val="006C489C"/>
    <w:rsid w:val="006C5A34"/>
    <w:rsid w:val="006D0035"/>
    <w:rsid w:val="006D36FF"/>
    <w:rsid w:val="006D3DA6"/>
    <w:rsid w:val="006D5136"/>
    <w:rsid w:val="006D6342"/>
    <w:rsid w:val="006D7056"/>
    <w:rsid w:val="006E1AF9"/>
    <w:rsid w:val="006E2EA0"/>
    <w:rsid w:val="006F044E"/>
    <w:rsid w:val="006F26B2"/>
    <w:rsid w:val="006F3C29"/>
    <w:rsid w:val="006F4B88"/>
    <w:rsid w:val="006F65A9"/>
    <w:rsid w:val="006F6FE3"/>
    <w:rsid w:val="006F71A6"/>
    <w:rsid w:val="00700625"/>
    <w:rsid w:val="00702EB5"/>
    <w:rsid w:val="007047E7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AC9"/>
    <w:rsid w:val="007C76A2"/>
    <w:rsid w:val="007C79B2"/>
    <w:rsid w:val="007D07AA"/>
    <w:rsid w:val="007D1E46"/>
    <w:rsid w:val="007D5854"/>
    <w:rsid w:val="007D7CE0"/>
    <w:rsid w:val="007E1655"/>
    <w:rsid w:val="007E1E79"/>
    <w:rsid w:val="007E4F70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49B5"/>
    <w:rsid w:val="0081576A"/>
    <w:rsid w:val="0081643D"/>
    <w:rsid w:val="008171D1"/>
    <w:rsid w:val="00817C4D"/>
    <w:rsid w:val="00820621"/>
    <w:rsid w:val="008264A3"/>
    <w:rsid w:val="00831183"/>
    <w:rsid w:val="00832CCE"/>
    <w:rsid w:val="00832EE2"/>
    <w:rsid w:val="008346A3"/>
    <w:rsid w:val="00836027"/>
    <w:rsid w:val="00842597"/>
    <w:rsid w:val="00842897"/>
    <w:rsid w:val="00843CED"/>
    <w:rsid w:val="00843DEC"/>
    <w:rsid w:val="00845292"/>
    <w:rsid w:val="00846CEA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12C1"/>
    <w:rsid w:val="00932A68"/>
    <w:rsid w:val="00932E3B"/>
    <w:rsid w:val="00935A50"/>
    <w:rsid w:val="00940B11"/>
    <w:rsid w:val="009477E9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3B6"/>
    <w:rsid w:val="00991AE0"/>
    <w:rsid w:val="0099436D"/>
    <w:rsid w:val="00995534"/>
    <w:rsid w:val="00995C9D"/>
    <w:rsid w:val="009A14A0"/>
    <w:rsid w:val="009A3C22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0798"/>
    <w:rsid w:val="00A21F6D"/>
    <w:rsid w:val="00A2324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D90"/>
    <w:rsid w:val="00AB2219"/>
    <w:rsid w:val="00AB4254"/>
    <w:rsid w:val="00AB6638"/>
    <w:rsid w:val="00AC29DD"/>
    <w:rsid w:val="00AC2B6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3DAA"/>
    <w:rsid w:val="00B40893"/>
    <w:rsid w:val="00B408D8"/>
    <w:rsid w:val="00B42F9F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85A3E"/>
    <w:rsid w:val="00B85B8B"/>
    <w:rsid w:val="00B90060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1A73"/>
    <w:rsid w:val="00BF27C2"/>
    <w:rsid w:val="00C0019F"/>
    <w:rsid w:val="00C01431"/>
    <w:rsid w:val="00C01A23"/>
    <w:rsid w:val="00C02078"/>
    <w:rsid w:val="00C11825"/>
    <w:rsid w:val="00C11963"/>
    <w:rsid w:val="00C11F4B"/>
    <w:rsid w:val="00C143D7"/>
    <w:rsid w:val="00C20B9E"/>
    <w:rsid w:val="00C21455"/>
    <w:rsid w:val="00C22F93"/>
    <w:rsid w:val="00C24E72"/>
    <w:rsid w:val="00C26B34"/>
    <w:rsid w:val="00C2708C"/>
    <w:rsid w:val="00C27BC9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3881"/>
    <w:rsid w:val="00C54E15"/>
    <w:rsid w:val="00C5537B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80322"/>
    <w:rsid w:val="00C804DC"/>
    <w:rsid w:val="00C80DBD"/>
    <w:rsid w:val="00C823C7"/>
    <w:rsid w:val="00C83563"/>
    <w:rsid w:val="00C913B6"/>
    <w:rsid w:val="00C926A4"/>
    <w:rsid w:val="00C95171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7F6"/>
    <w:rsid w:val="00CC78CC"/>
    <w:rsid w:val="00CD343A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741E"/>
    <w:rsid w:val="00DC2718"/>
    <w:rsid w:val="00DC4D0B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32C3D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2291"/>
    <w:rsid w:val="00E829E3"/>
    <w:rsid w:val="00E8400E"/>
    <w:rsid w:val="00E849F8"/>
    <w:rsid w:val="00E85E37"/>
    <w:rsid w:val="00E8793B"/>
    <w:rsid w:val="00E92B43"/>
    <w:rsid w:val="00E92C28"/>
    <w:rsid w:val="00E942F1"/>
    <w:rsid w:val="00E954DC"/>
    <w:rsid w:val="00EA04CE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46A7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DD1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45706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8D4E-7492-4892-894C-4B07B9B8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20</cp:revision>
  <cp:lastPrinted>2019-03-04T23:46:00Z</cp:lastPrinted>
  <dcterms:created xsi:type="dcterms:W3CDTF">2019-07-17T21:09:00Z</dcterms:created>
  <dcterms:modified xsi:type="dcterms:W3CDTF">2019-08-18T21:16:00Z</dcterms:modified>
</cp:coreProperties>
</file>