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91" w:rsidRPr="006553DA" w:rsidRDefault="00740948" w:rsidP="00F81B91">
      <w:pPr>
        <w:pStyle w:val="a4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553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по состоянию на 1 </w:t>
      </w:r>
      <w:r w:rsidR="002D1CBD" w:rsidRPr="006553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ма</w:t>
      </w:r>
      <w:r w:rsidR="00E959C1" w:rsidRPr="006553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7D46A2" w:rsidRPr="006553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553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</w:t>
      </w:r>
      <w:r w:rsidR="00AB58BE" w:rsidRPr="006553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6553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года.</w:t>
      </w:r>
    </w:p>
    <w:p w:rsidR="00A876B2" w:rsidRPr="006553DA" w:rsidRDefault="00DA74F6" w:rsidP="0050710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мониторинг</w:t>
      </w:r>
      <w:r w:rsidR="00F81B91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40948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Счетной палатой установлено</w:t>
      </w:r>
      <w:r w:rsidR="009405D9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следующее.</w:t>
      </w:r>
    </w:p>
    <w:p w:rsidR="00A876B2" w:rsidRPr="006553DA" w:rsidRDefault="00A876B2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="007F5C36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региональных 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 </w:t>
      </w:r>
      <w:r w:rsidR="007629B1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2021 году 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Законом Чукотского автономного округа «</w:t>
      </w:r>
      <w:r w:rsidR="007D46A2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Об окружном бюджете на 2021 год и на плановый период 2022 и 2023 годов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утверждено </w:t>
      </w:r>
      <w:r w:rsidR="00950B56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3 509,2</w:t>
      </w:r>
      <w:r w:rsidR="00B309C8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рублей, в том числе за счет средств федерального бюджета – </w:t>
      </w:r>
      <w:r w:rsidR="00950B56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1 438,2</w:t>
      </w:r>
      <w:r w:rsidR="00B309C8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рублей или </w:t>
      </w:r>
      <w:r w:rsidR="00950B56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41,0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% от общего объема, окружного бюджета – </w:t>
      </w:r>
      <w:r w:rsidR="00950B56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2 071,0</w:t>
      </w:r>
      <w:r w:rsidR="00B309C8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. рублей (</w:t>
      </w:r>
      <w:r w:rsidR="00950B56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59,0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4E0249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, из них:</w:t>
      </w:r>
    </w:p>
    <w:p w:rsidR="004E0249" w:rsidRPr="006553DA" w:rsidRDefault="004E0249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 мероприятия, </w:t>
      </w:r>
      <w:r w:rsidR="0053232F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предусмотренные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паспортами региональных проектов в объеме </w:t>
      </w:r>
      <w:r w:rsidR="00950B56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2 777,3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млн. рублей;</w:t>
      </w:r>
    </w:p>
    <w:p w:rsidR="004E0249" w:rsidRPr="006553DA" w:rsidRDefault="004E0249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D0987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мероприятия, не </w:t>
      </w:r>
      <w:r w:rsidR="00AD15D6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предусмотренные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паспортами региональных проектов</w:t>
      </w:r>
      <w:r w:rsidR="00082955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объеме </w:t>
      </w:r>
      <w:r w:rsidR="00950B56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731,9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млн. рублей.</w:t>
      </w:r>
    </w:p>
    <w:p w:rsidR="00B47A63" w:rsidRPr="006553DA" w:rsidRDefault="00B47A63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В то же время паспортами 2</w:t>
      </w:r>
      <w:r w:rsidR="009B198F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региональных проектов в рамках реализации </w:t>
      </w:r>
      <w:r w:rsidR="009B198F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национальных проектов на 2021 год утверждены объёмы финансирования в размере </w:t>
      </w:r>
      <w:r w:rsidR="00950B56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2 666,2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млн. рублей, что на </w:t>
      </w:r>
      <w:r w:rsidR="00FF70DA">
        <w:rPr>
          <w:rFonts w:ascii="Times New Roman" w:hAnsi="Times New Roman" w:cs="Times New Roman"/>
          <w:color w:val="000000" w:themeColor="text1"/>
          <w:sz w:val="26"/>
          <w:szCs w:val="26"/>
        </w:rPr>
        <w:t>111,1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млн. рублей меньше объемов, утвержденных </w:t>
      </w:r>
      <w:r w:rsidR="006A4227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Законом об окружном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бюджете.</w:t>
      </w:r>
    </w:p>
    <w:p w:rsidR="00B47A63" w:rsidRPr="006553DA" w:rsidRDefault="00B47A63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Сводной бюджетной росписью утверждено </w:t>
      </w:r>
      <w:r w:rsidR="006F5A74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3 522,3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млн. рублей, в том числе </w:t>
      </w:r>
      <w:r w:rsidR="006F5A74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2 794,5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млн. рублей по мероприятиям, предусмотренным паспортами региональных проектов. </w:t>
      </w:r>
    </w:p>
    <w:p w:rsidR="00FB0122" w:rsidRPr="006553DA" w:rsidRDefault="00A876B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состоянию на 1 </w:t>
      </w:r>
      <w:r w:rsidR="006F5A74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</w:t>
      </w:r>
      <w:r w:rsidR="002D2043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AB58BE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поступили </w:t>
      </w:r>
      <w:r w:rsidR="00AD15D6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окружной бюджет </w:t>
      </w:r>
      <w:r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средства федерального бюджета в объеме </w:t>
      </w:r>
      <w:r w:rsidR="006F5A74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163,6</w:t>
      </w:r>
      <w:r w:rsidR="00B6131C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B309C8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млн</w:t>
      </w:r>
      <w:r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B309C8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рублей </w:t>
      </w:r>
      <w:r w:rsidR="006F5A74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или </w:t>
      </w:r>
      <w:r w:rsidR="000A3A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11,4</w:t>
      </w:r>
      <w:r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 от </w:t>
      </w:r>
      <w:r w:rsidR="007629B1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общего объема </w:t>
      </w:r>
      <w:r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утвержденных бюджетны</w:t>
      </w:r>
      <w:r w:rsidR="00226A1E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назначений</w:t>
      </w:r>
      <w:r w:rsidR="006F5A74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DF0C62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реализацию </w:t>
      </w:r>
      <w:r w:rsidR="007629B1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региональн</w:t>
      </w:r>
      <w:r w:rsidR="002D2043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ых</w:t>
      </w:r>
      <w:r w:rsidR="007629B1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проект</w:t>
      </w:r>
      <w:r w:rsidR="002D2043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</w:t>
      </w:r>
      <w:r w:rsidR="00FB0122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FB0122" w:rsidRPr="006553DA" w:rsidRDefault="00FB012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2D2043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629B1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«Финансовая поддержка семей при рождении детей» </w:t>
      </w:r>
      <w:r w:rsidR="002D2043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F5A74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>77,6</w:t>
      </w:r>
      <w:r w:rsidR="002D2043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> млн. рублей)</w:t>
      </w:r>
      <w:r w:rsidR="002D2043" w:rsidRPr="006553D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F5A74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национального проекта «Демография», </w:t>
      </w:r>
    </w:p>
    <w:p w:rsidR="007629B1" w:rsidRPr="006553DA" w:rsidRDefault="00FB012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D2043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системы оказания  первичной медико-санитарной помощи» (</w:t>
      </w:r>
      <w:r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>31,1</w:t>
      </w:r>
      <w:r w:rsidR="002D2043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> млн. рублей)</w:t>
      </w:r>
      <w:r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D2043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>«Борьба с сердечно-сосудистыми заболеваниями» (0,5 млн. рублей), «Создание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округа» (13,7 млн. рублей) в</w:t>
      </w:r>
      <w:r w:rsidRPr="006553DA">
        <w:rPr>
          <w:sz w:val="26"/>
          <w:szCs w:val="26"/>
        </w:rPr>
        <w:t xml:space="preserve"> </w:t>
      </w:r>
      <w:r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рамках национального проекта  </w:t>
      </w:r>
      <w:r w:rsidR="002D2043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>«Здравоохранение»,</w:t>
      </w:r>
    </w:p>
    <w:p w:rsidR="008E158D" w:rsidRPr="006553DA" w:rsidRDefault="008E158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>- «Современная школа» (3,2 млн. рублей) в рамках национального проекта «Образование»,</w:t>
      </w:r>
    </w:p>
    <w:p w:rsidR="008E158D" w:rsidRPr="006553DA" w:rsidRDefault="008E158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>- «Информационная инфраструктура» (37,5 млн. рублей) в рамках национального проекта «</w:t>
      </w:r>
      <w:r w:rsidR="009B198F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Цифровая экономика</w:t>
      </w:r>
      <w:r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B198F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4C46" w:rsidRPr="006553DA" w:rsidRDefault="007629B1" w:rsidP="000B4E6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За январь</w:t>
      </w:r>
      <w:r w:rsidR="00025BFF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F5A74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апрель</w:t>
      </w:r>
      <w:r w:rsidR="00A54D00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года </w:t>
      </w:r>
      <w:r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="00B6131C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аправлено</w:t>
      </w:r>
      <w:r w:rsidR="000B4E67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средств окружного и федерального бюджетов</w:t>
      </w:r>
      <w:r w:rsidR="00B6131C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реализацию </w:t>
      </w:r>
      <w:r w:rsidR="00AA167E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71AAA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47A63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15D6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региональных</w:t>
      </w:r>
      <w:r w:rsidR="00AE3B70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6131C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проектов </w:t>
      </w:r>
      <w:r w:rsidR="00697C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сумме </w:t>
      </w:r>
      <w:bookmarkStart w:id="0" w:name="_GoBack"/>
      <w:bookmarkEnd w:id="0"/>
      <w:r w:rsidR="006F5A74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522,2</w:t>
      </w:r>
      <w:r w:rsidR="00B6131C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09C8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r w:rsidR="00B6131C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. рублей</w:t>
      </w:r>
      <w:r w:rsidR="000B4E67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(из них на мероприятия, не предусмотренные паспортами региональных проектов – </w:t>
      </w:r>
      <w:r w:rsidR="006F5A74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131,7</w:t>
      </w:r>
      <w:r w:rsidR="000B4E67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млн. рублей)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47A63"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553D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на национальные проекты</w:t>
      </w:r>
      <w:r w:rsidRPr="006553D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629B1" w:rsidRPr="006553DA" w:rsidRDefault="007629B1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53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F75967" w:rsidRPr="006553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8303DB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Демография» </w:t>
      </w:r>
      <w:r w:rsidR="00201F2F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E50F3" w:rsidRPr="006553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140,</w:t>
      </w:r>
      <w:r w:rsidR="00631B87" w:rsidRPr="006553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F75967" w:rsidRPr="006553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309C8" w:rsidRPr="006553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млн</w:t>
      </w:r>
      <w:r w:rsidR="00F75967" w:rsidRPr="006553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309C8" w:rsidRPr="006553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75967" w:rsidRPr="006553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рублей</w:t>
      </w:r>
      <w:r w:rsidR="000B4E67" w:rsidRPr="006553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B4E67" w:rsidRPr="006553DA">
        <w:rPr>
          <w:rFonts w:ascii="Times New Roman" w:hAnsi="Times New Roman" w:cs="Times New Roman"/>
          <w:sz w:val="26"/>
          <w:szCs w:val="26"/>
        </w:rPr>
        <w:t xml:space="preserve">(из них на мероприятия, не предусмотренные паспортами региональных проектов – </w:t>
      </w:r>
      <w:r w:rsidR="001E50F3" w:rsidRPr="006553DA">
        <w:rPr>
          <w:rFonts w:ascii="Times New Roman" w:hAnsi="Times New Roman" w:cs="Times New Roman"/>
          <w:sz w:val="26"/>
          <w:szCs w:val="26"/>
        </w:rPr>
        <w:t>26,</w:t>
      </w:r>
      <w:r w:rsidR="00631B87" w:rsidRPr="006553DA">
        <w:rPr>
          <w:rFonts w:ascii="Times New Roman" w:hAnsi="Times New Roman" w:cs="Times New Roman"/>
          <w:sz w:val="26"/>
          <w:szCs w:val="26"/>
        </w:rPr>
        <w:t>5</w:t>
      </w:r>
      <w:r w:rsidR="000B4E67" w:rsidRPr="006553DA">
        <w:rPr>
          <w:rFonts w:ascii="Times New Roman" w:hAnsi="Times New Roman" w:cs="Times New Roman"/>
          <w:sz w:val="26"/>
          <w:szCs w:val="26"/>
        </w:rPr>
        <w:t xml:space="preserve"> млн. рублей)</w:t>
      </w:r>
      <w:r w:rsidRPr="006553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72DBE" w:rsidRPr="006553DA" w:rsidRDefault="007629B1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A6044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«Здравоохранение» - </w:t>
      </w:r>
      <w:r w:rsidR="001E50F3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>57,1</w:t>
      </w:r>
      <w:r w:rsidR="00010AB6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6044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 рублей</w:t>
      </w:r>
      <w:r w:rsidR="00CF0977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6D74" w:rsidRPr="006553DA" w:rsidRDefault="002E6D74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«Образование» - </w:t>
      </w:r>
      <w:r w:rsidR="001E50F3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>5,0</w:t>
      </w:r>
      <w:r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рублей;</w:t>
      </w:r>
    </w:p>
    <w:p w:rsidR="002E6D74" w:rsidRPr="006553DA" w:rsidRDefault="002E6D74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«Жилье и городская среда» - </w:t>
      </w:r>
      <w:r w:rsidR="001E50F3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277,3 </w:t>
      </w:r>
      <w:r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 рублей</w:t>
      </w:r>
      <w:r w:rsidR="001E50F3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50F3" w:rsidRPr="006553DA">
        <w:rPr>
          <w:rFonts w:ascii="Times New Roman" w:hAnsi="Times New Roman" w:cs="Times New Roman"/>
          <w:sz w:val="26"/>
          <w:szCs w:val="26"/>
        </w:rPr>
        <w:t>(из них на мероприятия, не предусмотренные паспортами региональных проектов – 103,9 млн. рублей)</w:t>
      </w:r>
      <w:r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F0977" w:rsidRPr="006553DA" w:rsidRDefault="00CF0977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53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«Цифровая экономика</w:t>
      </w:r>
      <w:r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</w:t>
      </w:r>
      <w:r w:rsidR="001E50F3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>40,8</w:t>
      </w:r>
      <w:r w:rsidRPr="006553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млн. рублей;</w:t>
      </w:r>
    </w:p>
    <w:p w:rsidR="00CF0977" w:rsidRPr="006553DA" w:rsidRDefault="00CF0977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«Культура» - </w:t>
      </w:r>
      <w:r w:rsidR="00F3611A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>1,3</w:t>
      </w:r>
      <w:r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</w:t>
      </w:r>
      <w:r w:rsidR="000B4E67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4E67" w:rsidRPr="006553DA">
        <w:rPr>
          <w:rFonts w:ascii="Times New Roman" w:hAnsi="Times New Roman" w:cs="Times New Roman"/>
          <w:sz w:val="26"/>
          <w:szCs w:val="26"/>
        </w:rPr>
        <w:t>на мероприятия, не предусмотренные паспортами региональных проектов</w:t>
      </w:r>
      <w:r w:rsidR="00596250" w:rsidRPr="006553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7A63" w:rsidRPr="006553DA" w:rsidRDefault="00B47A63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Финансирование других региональных проектов в январе</w:t>
      </w:r>
      <w:r w:rsidR="00A3223E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631B87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апрел</w:t>
      </w:r>
      <w:r w:rsidR="00192A92"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</w:t>
      </w:r>
      <w:r w:rsidRPr="006553D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текущего года не осуществлялось.</w:t>
      </w:r>
    </w:p>
    <w:sectPr w:rsidR="00B47A63" w:rsidRPr="006553DA" w:rsidSect="00C557FA">
      <w:pgSz w:w="11906" w:h="16838"/>
      <w:pgMar w:top="1021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FD"/>
    <w:rsid w:val="000059C8"/>
    <w:rsid w:val="00010AB6"/>
    <w:rsid w:val="00025BFF"/>
    <w:rsid w:val="00044B6C"/>
    <w:rsid w:val="00061469"/>
    <w:rsid w:val="00082955"/>
    <w:rsid w:val="000A3AEF"/>
    <w:rsid w:val="000B4E67"/>
    <w:rsid w:val="000F3AF4"/>
    <w:rsid w:val="00145CFD"/>
    <w:rsid w:val="001500EB"/>
    <w:rsid w:val="00172DBE"/>
    <w:rsid w:val="00187E94"/>
    <w:rsid w:val="00192A92"/>
    <w:rsid w:val="001D3AB0"/>
    <w:rsid w:val="001E50F3"/>
    <w:rsid w:val="00201F2F"/>
    <w:rsid w:val="00226A1E"/>
    <w:rsid w:val="00241F8D"/>
    <w:rsid w:val="00244C46"/>
    <w:rsid w:val="002577A7"/>
    <w:rsid w:val="002A43BF"/>
    <w:rsid w:val="002D1CBD"/>
    <w:rsid w:val="002D2043"/>
    <w:rsid w:val="002E6D74"/>
    <w:rsid w:val="00321011"/>
    <w:rsid w:val="00324C94"/>
    <w:rsid w:val="004251F4"/>
    <w:rsid w:val="00433EB3"/>
    <w:rsid w:val="00444FCB"/>
    <w:rsid w:val="004C0E8A"/>
    <w:rsid w:val="004E0249"/>
    <w:rsid w:val="00507103"/>
    <w:rsid w:val="00527071"/>
    <w:rsid w:val="0053232F"/>
    <w:rsid w:val="00550832"/>
    <w:rsid w:val="00596250"/>
    <w:rsid w:val="00631B87"/>
    <w:rsid w:val="006553DA"/>
    <w:rsid w:val="00697CB4"/>
    <w:rsid w:val="006A4227"/>
    <w:rsid w:val="006A6044"/>
    <w:rsid w:val="006D0987"/>
    <w:rsid w:val="006D5B2A"/>
    <w:rsid w:val="006E4FFD"/>
    <w:rsid w:val="006F5A74"/>
    <w:rsid w:val="00740948"/>
    <w:rsid w:val="007629B1"/>
    <w:rsid w:val="007A5056"/>
    <w:rsid w:val="007D21AB"/>
    <w:rsid w:val="007D46A2"/>
    <w:rsid w:val="007F5C36"/>
    <w:rsid w:val="0081496F"/>
    <w:rsid w:val="00821992"/>
    <w:rsid w:val="00825241"/>
    <w:rsid w:val="008303DB"/>
    <w:rsid w:val="0085454A"/>
    <w:rsid w:val="00871AAA"/>
    <w:rsid w:val="008C7A6A"/>
    <w:rsid w:val="008E158D"/>
    <w:rsid w:val="009405D9"/>
    <w:rsid w:val="00950B56"/>
    <w:rsid w:val="0096799B"/>
    <w:rsid w:val="009B198F"/>
    <w:rsid w:val="009D704E"/>
    <w:rsid w:val="00A3223E"/>
    <w:rsid w:val="00A54D00"/>
    <w:rsid w:val="00A6611F"/>
    <w:rsid w:val="00A776F2"/>
    <w:rsid w:val="00A857D3"/>
    <w:rsid w:val="00A876B2"/>
    <w:rsid w:val="00A91289"/>
    <w:rsid w:val="00AA167E"/>
    <w:rsid w:val="00AB58BE"/>
    <w:rsid w:val="00AD15D6"/>
    <w:rsid w:val="00AE1CB7"/>
    <w:rsid w:val="00AE3B70"/>
    <w:rsid w:val="00B309C8"/>
    <w:rsid w:val="00B47A63"/>
    <w:rsid w:val="00B6131C"/>
    <w:rsid w:val="00BC58F4"/>
    <w:rsid w:val="00C557FA"/>
    <w:rsid w:val="00CA51E8"/>
    <w:rsid w:val="00CA78DC"/>
    <w:rsid w:val="00CC4FC8"/>
    <w:rsid w:val="00CE6BEB"/>
    <w:rsid w:val="00CF0977"/>
    <w:rsid w:val="00CF61C8"/>
    <w:rsid w:val="00D848EC"/>
    <w:rsid w:val="00DA74F6"/>
    <w:rsid w:val="00DF0C62"/>
    <w:rsid w:val="00E959C1"/>
    <w:rsid w:val="00EC6FCE"/>
    <w:rsid w:val="00F0436D"/>
    <w:rsid w:val="00F07FA2"/>
    <w:rsid w:val="00F22EC9"/>
    <w:rsid w:val="00F27DD9"/>
    <w:rsid w:val="00F32C26"/>
    <w:rsid w:val="00F3611A"/>
    <w:rsid w:val="00F44824"/>
    <w:rsid w:val="00F75967"/>
    <w:rsid w:val="00F81B91"/>
    <w:rsid w:val="00FB0122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FE4A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79</cp:revision>
  <cp:lastPrinted>2021-05-25T00:29:00Z</cp:lastPrinted>
  <dcterms:created xsi:type="dcterms:W3CDTF">2020-10-19T21:30:00Z</dcterms:created>
  <dcterms:modified xsi:type="dcterms:W3CDTF">2021-05-25T03:55:00Z</dcterms:modified>
</cp:coreProperties>
</file>