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72" w:rsidRDefault="00CA6A72" w:rsidP="00AA51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53CF1" w:rsidRDefault="00AA0992" w:rsidP="00CA6A7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A0992">
        <w:rPr>
          <w:rFonts w:ascii="Times New Roman" w:hAnsi="Times New Roman" w:cs="Times New Roman"/>
          <w:sz w:val="28"/>
          <w:szCs w:val="28"/>
        </w:rPr>
        <w:t xml:space="preserve">Счетной палатой Чукотского автономного округа завершено </w:t>
      </w:r>
      <w:r w:rsidR="00F53CF1">
        <w:rPr>
          <w:rFonts w:ascii="Times New Roman" w:hAnsi="Times New Roman" w:cs="Times New Roman"/>
          <w:sz w:val="28"/>
          <w:szCs w:val="28"/>
        </w:rPr>
        <w:t xml:space="preserve">плановое экспертно-аналитическое мероприятие «Оценка хода реализации региональных проектов Чукотского автономного округа». </w:t>
      </w:r>
    </w:p>
    <w:p w:rsidR="004C755F" w:rsidRDefault="009D3398" w:rsidP="00CA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Чукотском автономном округе по состоянию на 1 октября 2019 года реализуются </w:t>
      </w:r>
      <w:r w:rsidRPr="00F5114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проект</w:t>
      </w:r>
      <w:r w:rsidR="00843F2B">
        <w:rPr>
          <w:rFonts w:ascii="Times New Roman" w:hAnsi="Times New Roman" w:cs="Times New Roman"/>
          <w:sz w:val="28"/>
          <w:szCs w:val="28"/>
        </w:rPr>
        <w:t>а в рамках</w:t>
      </w:r>
      <w:r>
        <w:rPr>
          <w:rFonts w:ascii="Times New Roman" w:hAnsi="Times New Roman" w:cs="Times New Roman"/>
          <w:sz w:val="28"/>
          <w:szCs w:val="28"/>
        </w:rPr>
        <w:t xml:space="preserve"> 43 из 67 федеральных проектов и охватывающих 10 из 12 нацпроектов.  Общий бюджет региональных</w:t>
      </w:r>
      <w:r w:rsidRPr="00C31A4A">
        <w:rPr>
          <w:rFonts w:ascii="Times New Roman" w:hAnsi="Times New Roman" w:cs="Times New Roman"/>
          <w:sz w:val="28"/>
          <w:szCs w:val="28"/>
        </w:rPr>
        <w:t xml:space="preserve"> проектов на 2019-2024 годы составляет</w:t>
      </w:r>
      <w:r w:rsidR="00194867">
        <w:rPr>
          <w:rFonts w:ascii="Times New Roman" w:hAnsi="Times New Roman" w:cs="Times New Roman"/>
          <w:sz w:val="28"/>
          <w:szCs w:val="28"/>
        </w:rPr>
        <w:t xml:space="preserve"> </w:t>
      </w:r>
      <w:r w:rsidRPr="0055026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026A">
        <w:rPr>
          <w:rFonts w:ascii="Times New Roman" w:hAnsi="Times New Roman" w:cs="Times New Roman"/>
          <w:sz w:val="28"/>
          <w:szCs w:val="28"/>
        </w:rPr>
        <w:t>7 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55026A">
        <w:rPr>
          <w:rFonts w:ascii="Times New Roman" w:hAnsi="Times New Roman" w:cs="Times New Roman"/>
          <w:sz w:val="28"/>
          <w:szCs w:val="28"/>
        </w:rPr>
        <w:t xml:space="preserve">. рублей, из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026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9,5 </w:t>
      </w:r>
      <w:r w:rsidRPr="0055026A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55026A">
        <w:rPr>
          <w:rFonts w:ascii="Times New Roman" w:hAnsi="Times New Roman" w:cs="Times New Roman"/>
          <w:sz w:val="28"/>
          <w:szCs w:val="28"/>
        </w:rPr>
        <w:t xml:space="preserve">. рублей или </w:t>
      </w:r>
      <w:r>
        <w:rPr>
          <w:rFonts w:ascii="Times New Roman" w:hAnsi="Times New Roman" w:cs="Times New Roman"/>
          <w:sz w:val="28"/>
          <w:szCs w:val="28"/>
        </w:rPr>
        <w:t>81,2</w:t>
      </w:r>
      <w:r w:rsidRPr="0055026A">
        <w:rPr>
          <w:rFonts w:ascii="Times New Roman" w:hAnsi="Times New Roman" w:cs="Times New Roman"/>
          <w:sz w:val="28"/>
          <w:szCs w:val="28"/>
        </w:rPr>
        <w:t> %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31A4A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55F" w:rsidRPr="004C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398" w:rsidRDefault="004C755F" w:rsidP="00CA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5A">
        <w:rPr>
          <w:rFonts w:ascii="Times New Roman" w:hAnsi="Times New Roman" w:cs="Times New Roman"/>
          <w:sz w:val="28"/>
          <w:szCs w:val="28"/>
        </w:rPr>
        <w:t>Реализация региональных проектов осуществляется чере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hAnsi="Times New Roman"/>
          <w:sz w:val="28"/>
          <w:szCs w:val="28"/>
        </w:rPr>
        <w:t xml:space="preserve">структурированные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7510">
        <w:rPr>
          <w:rFonts w:ascii="Times New Roman" w:hAnsi="Times New Roman" w:cs="Times New Roman"/>
          <w:sz w:val="28"/>
          <w:szCs w:val="28"/>
        </w:rPr>
        <w:t>12</w:t>
      </w:r>
      <w:r w:rsidRPr="0092615A">
        <w:rPr>
          <w:rFonts w:ascii="Times New Roman" w:hAnsi="Times New Roman" w:cs="Times New Roman"/>
          <w:sz w:val="28"/>
          <w:szCs w:val="28"/>
        </w:rPr>
        <w:t> государственных программ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 отдельным региональным проектам, в соответствии с планом мероприятий паспортов проектов, разработаны и утверждены соответствующие региональные программы.</w:t>
      </w:r>
    </w:p>
    <w:p w:rsidR="00942E22" w:rsidRDefault="00942E22" w:rsidP="00CA6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Pr="006A3563">
        <w:rPr>
          <w:rFonts w:ascii="Times New Roman" w:hAnsi="Times New Roman" w:cs="Times New Roman"/>
          <w:sz w:val="28"/>
          <w:szCs w:val="28"/>
        </w:rPr>
        <w:t xml:space="preserve">окружном бюджете </w:t>
      </w:r>
      <w:r>
        <w:rPr>
          <w:rFonts w:ascii="Times New Roman" w:hAnsi="Times New Roman" w:cs="Times New Roman"/>
          <w:sz w:val="28"/>
          <w:szCs w:val="28"/>
        </w:rPr>
        <w:t>предусмотрено финансирование 25 региональных проектов с объемом финансирования</w:t>
      </w:r>
      <w:r w:rsidR="009D3398">
        <w:rPr>
          <w:rFonts w:ascii="Times New Roman" w:hAnsi="Times New Roman" w:cs="Times New Roman"/>
          <w:sz w:val="28"/>
          <w:szCs w:val="28"/>
        </w:rPr>
        <w:t xml:space="preserve"> </w:t>
      </w:r>
      <w:r w:rsidR="009D3398" w:rsidRPr="00C41D1E">
        <w:rPr>
          <w:rFonts w:ascii="Times New Roman" w:hAnsi="Times New Roman" w:cs="Times New Roman"/>
          <w:sz w:val="28"/>
          <w:szCs w:val="28"/>
        </w:rPr>
        <w:t>1 117,62 млн. рублей</w:t>
      </w:r>
      <w:r w:rsidR="009D3398">
        <w:rPr>
          <w:rFonts w:ascii="Times New Roman" w:hAnsi="Times New Roman" w:cs="Times New Roman"/>
          <w:sz w:val="28"/>
          <w:szCs w:val="28"/>
        </w:rPr>
        <w:t xml:space="preserve"> (или </w:t>
      </w:r>
      <w:r w:rsidR="009D3398" w:rsidRPr="00A62DF1">
        <w:rPr>
          <w:rFonts w:ascii="Times New Roman" w:hAnsi="Times New Roman" w:cs="Times New Roman"/>
          <w:sz w:val="28"/>
          <w:szCs w:val="28"/>
        </w:rPr>
        <w:t>2,</w:t>
      </w:r>
      <w:r w:rsidR="009D3398">
        <w:rPr>
          <w:rFonts w:ascii="Times New Roman" w:hAnsi="Times New Roman" w:cs="Times New Roman"/>
          <w:sz w:val="28"/>
          <w:szCs w:val="28"/>
        </w:rPr>
        <w:t>3</w:t>
      </w:r>
      <w:r w:rsidR="009D3398" w:rsidRPr="00A62DF1">
        <w:rPr>
          <w:rFonts w:ascii="Times New Roman" w:hAnsi="Times New Roman" w:cs="Times New Roman"/>
          <w:sz w:val="28"/>
          <w:szCs w:val="28"/>
        </w:rPr>
        <w:t>% от объема расходов окружного бюджета в целом</w:t>
      </w:r>
      <w:r w:rsidR="009D3398">
        <w:rPr>
          <w:rFonts w:ascii="Times New Roman" w:hAnsi="Times New Roman" w:cs="Times New Roman"/>
          <w:sz w:val="28"/>
          <w:szCs w:val="28"/>
        </w:rPr>
        <w:t xml:space="preserve">), </w:t>
      </w:r>
      <w:r w:rsidR="009D3398" w:rsidRPr="00C31A4A">
        <w:rPr>
          <w:rFonts w:ascii="Times New Roman" w:hAnsi="Times New Roman" w:cs="Times New Roman"/>
          <w:sz w:val="28"/>
          <w:szCs w:val="28"/>
        </w:rPr>
        <w:t xml:space="preserve">в том числе за счет средств федерального бюджета – </w:t>
      </w:r>
      <w:r w:rsidR="009E4A87">
        <w:rPr>
          <w:rFonts w:ascii="Times New Roman" w:hAnsi="Times New Roman" w:cs="Times New Roman"/>
          <w:sz w:val="28"/>
          <w:szCs w:val="28"/>
        </w:rPr>
        <w:t>677,69 млн. рублей.</w:t>
      </w:r>
      <w:r w:rsidR="00006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январь-сентябрь </w:t>
      </w:r>
      <w:r w:rsidR="00006F4B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39537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39537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поступило из федерального бюджета 426 408,0 тыс. рублей или 62,9% от плановых назначений, направлено на реализацию проектов </w:t>
      </w:r>
      <w:r w:rsidR="00395371">
        <w:rPr>
          <w:rFonts w:ascii="Times New Roman" w:hAnsi="Times New Roman" w:cs="Times New Roman"/>
          <w:color w:val="000000"/>
          <w:sz w:val="28"/>
          <w:szCs w:val="28"/>
        </w:rPr>
        <w:t xml:space="preserve">565 694,1 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(окружной и федеральный бюджеты) или 50,6% от утвержденных назначений.</w:t>
      </w:r>
    </w:p>
    <w:p w:rsidR="000E1E0B" w:rsidRPr="000E1E0B" w:rsidRDefault="00942E22" w:rsidP="00CA6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CF3">
        <w:rPr>
          <w:rFonts w:ascii="Times New Roman" w:hAnsi="Times New Roman" w:cs="Times New Roman"/>
          <w:color w:val="000000"/>
          <w:sz w:val="28"/>
          <w:szCs w:val="28"/>
        </w:rPr>
        <w:t>Наибольший процент исполнения наблюдается по проектам в рамках нац</w:t>
      </w:r>
      <w:r w:rsidR="00006F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E6CF3">
        <w:rPr>
          <w:rFonts w:ascii="Times New Roman" w:hAnsi="Times New Roman" w:cs="Times New Roman"/>
          <w:color w:val="000000"/>
          <w:sz w:val="28"/>
          <w:szCs w:val="28"/>
        </w:rPr>
        <w:t>роекта «Малое и среднее предпринимательство и поддержка индивидуальной предпринимательской инициативы» (90,7%). По другим нацпроектам исполнение составило: «Здравоохранение» - 80,8%, «Демография» - 51,6%, «Культура» - 22,4%, «Безопасные и качественные дороги» - 17,7%, «Экология» - 11,1%</w:t>
      </w:r>
      <w:r w:rsidR="000E1E0B">
        <w:rPr>
          <w:rFonts w:ascii="Times New Roman" w:hAnsi="Times New Roman" w:cs="Times New Roman"/>
          <w:color w:val="000000"/>
          <w:sz w:val="28"/>
          <w:szCs w:val="28"/>
        </w:rPr>
        <w:t>, по 12 региональным проектам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E0B" w:rsidRPr="000E1E0B">
        <w:rPr>
          <w:rFonts w:ascii="Times New Roman" w:hAnsi="Times New Roman" w:cs="Times New Roman"/>
          <w:color w:val="000000"/>
          <w:sz w:val="28"/>
          <w:szCs w:val="28"/>
        </w:rPr>
        <w:t>отмечается нулевое исполнение.</w:t>
      </w:r>
    </w:p>
    <w:p w:rsidR="00942E22" w:rsidRPr="006E0A42" w:rsidRDefault="00942E22" w:rsidP="00CA6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данным регионального проектного офиса мероприятия </w:t>
      </w:r>
      <w:r w:rsidR="00B047F0">
        <w:rPr>
          <w:rFonts w:ascii="Times New Roman" w:hAnsi="Times New Roman" w:cs="Times New Roman"/>
          <w:bCs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проектов в </w:t>
      </w:r>
      <w:r w:rsidR="00AA5147">
        <w:rPr>
          <w:rFonts w:ascii="Times New Roman" w:hAnsi="Times New Roman" w:cs="Times New Roman"/>
          <w:bCs/>
          <w:sz w:val="28"/>
          <w:szCs w:val="28"/>
        </w:rPr>
        <w:t>текущем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не будут исполнены, в связи с чем их реализация переносится на 2020-2021 годы:</w:t>
      </w:r>
      <w:r w:rsidR="000E1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Pr="009F684A">
        <w:rPr>
          <w:rFonts w:ascii="Times New Roman" w:hAnsi="Times New Roman" w:cs="Times New Roman"/>
          <w:sz w:val="28"/>
          <w:szCs w:val="28"/>
        </w:rPr>
        <w:t>регионального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84A">
        <w:rPr>
          <w:rFonts w:ascii="Times New Roman" w:hAnsi="Times New Roman" w:cs="Times New Roman"/>
          <w:sz w:val="28"/>
          <w:szCs w:val="28"/>
        </w:rPr>
        <w:t xml:space="preserve"> «</w:t>
      </w:r>
      <w:r w:rsidRPr="009F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занятости женщин - создание условий дошкольного образования для детей в возрасте до трех лет»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0B4E2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ом финансирования</w:t>
      </w:r>
      <w:r w:rsidRPr="000B4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39,31</w:t>
      </w:r>
      <w:r w:rsidRPr="000B4E23">
        <w:rPr>
          <w:rFonts w:ascii="Times New Roman" w:hAnsi="Times New Roman" w:cs="Times New Roman"/>
          <w:sz w:val="28"/>
          <w:szCs w:val="28"/>
        </w:rPr>
        <w:t xml:space="preserve"> млн. 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E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6E0A42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0A42">
        <w:rPr>
          <w:rFonts w:ascii="Times New Roman" w:hAnsi="Times New Roman" w:cs="Times New Roman"/>
          <w:sz w:val="28"/>
          <w:szCs w:val="28"/>
        </w:rPr>
        <w:t xml:space="preserve"> </w:t>
      </w:r>
      <w:r w:rsidRPr="009F684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84A">
        <w:rPr>
          <w:rFonts w:ascii="Times New Roman" w:hAnsi="Times New Roman" w:cs="Times New Roman"/>
          <w:sz w:val="28"/>
          <w:szCs w:val="28"/>
        </w:rPr>
        <w:t xml:space="preserve"> «Чистая вода»</w:t>
      </w:r>
      <w:r w:rsidRPr="006E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объемом финансирования</w:t>
      </w:r>
      <w:r w:rsidRPr="006E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10,13 млн. 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E22" w:rsidRDefault="00942E22" w:rsidP="00CA6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риски невыполнения в </w:t>
      </w:r>
      <w:r w:rsidR="00AA5147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году мероприятия 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44462D">
        <w:rPr>
          <w:rFonts w:ascii="Times New Roman" w:hAnsi="Times New Roman"/>
          <w:sz w:val="28"/>
          <w:szCs w:val="28"/>
        </w:rPr>
        <w:t>проекта</w:t>
      </w:r>
      <w:r w:rsidRPr="0044462D">
        <w:rPr>
          <w:rFonts w:ascii="Times New Roman" w:hAnsi="Times New Roman" w:cs="Times New Roman"/>
          <w:sz w:val="28"/>
          <w:szCs w:val="28"/>
        </w:rPr>
        <w:t xml:space="preserve"> «Комплексная система обращения с твердыми бытовыми отходами» </w:t>
      </w:r>
      <w:r>
        <w:rPr>
          <w:rFonts w:ascii="Times New Roman" w:hAnsi="Times New Roman" w:cs="Times New Roman"/>
          <w:sz w:val="28"/>
          <w:szCs w:val="28"/>
        </w:rPr>
        <w:t xml:space="preserve">с объемом финансирования 7,13 млн. рублей, в связи с </w:t>
      </w:r>
      <w:r w:rsidRPr="00535BA2">
        <w:rPr>
          <w:rFonts w:ascii="Times New Roman" w:hAnsi="Times New Roman" w:cs="Times New Roman"/>
          <w:sz w:val="28"/>
          <w:szCs w:val="28"/>
        </w:rPr>
        <w:t>несостоя</w:t>
      </w:r>
      <w:r>
        <w:rPr>
          <w:rFonts w:ascii="Times New Roman" w:hAnsi="Times New Roman" w:cs="Times New Roman"/>
          <w:sz w:val="28"/>
          <w:szCs w:val="28"/>
        </w:rPr>
        <w:t>вшимся аукционом</w:t>
      </w:r>
      <w:r w:rsidRPr="0044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5BA2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BA2">
        <w:rPr>
          <w:rFonts w:ascii="Times New Roman" w:hAnsi="Times New Roman" w:cs="Times New Roman"/>
          <w:sz w:val="28"/>
          <w:szCs w:val="28"/>
        </w:rPr>
        <w:t xml:space="preserve"> на выполнение работ по разработке проектно-сметной документации на реконструкцию полигона твердых коммунальных отходов в г. Певек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717F" w:rsidRDefault="004A0C53" w:rsidP="00CA6A72">
      <w:pPr>
        <w:pStyle w:val="a7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4C717F">
        <w:rPr>
          <w:rFonts w:ascii="Times New Roman" w:hAnsi="Times New Roman" w:cs="Times New Roman"/>
          <w:iCs/>
          <w:sz w:val="28"/>
          <w:szCs w:val="28"/>
        </w:rPr>
        <w:t xml:space="preserve">По итогам </w:t>
      </w:r>
      <w:r w:rsidR="00F53CF1">
        <w:rPr>
          <w:rFonts w:ascii="Times New Roman" w:hAnsi="Times New Roman" w:cs="Times New Roman"/>
          <w:iCs/>
          <w:sz w:val="28"/>
          <w:szCs w:val="28"/>
        </w:rPr>
        <w:t>оценк</w:t>
      </w:r>
      <w:r w:rsidR="004C717F">
        <w:rPr>
          <w:rFonts w:ascii="Times New Roman" w:hAnsi="Times New Roman" w:cs="Times New Roman"/>
          <w:iCs/>
          <w:sz w:val="28"/>
          <w:szCs w:val="28"/>
        </w:rPr>
        <w:t>и</w:t>
      </w:r>
      <w:r w:rsidR="00F53CF1" w:rsidRPr="00F53CF1">
        <w:rPr>
          <w:rFonts w:ascii="Times New Roman" w:hAnsi="Times New Roman" w:cs="Times New Roman"/>
          <w:sz w:val="28"/>
          <w:szCs w:val="28"/>
        </w:rPr>
        <w:t xml:space="preserve"> </w:t>
      </w:r>
      <w:r w:rsidR="00F53CF1" w:rsidRPr="00904002">
        <w:rPr>
          <w:rFonts w:ascii="Times New Roman" w:hAnsi="Times New Roman" w:cs="Times New Roman"/>
          <w:sz w:val="28"/>
          <w:szCs w:val="28"/>
        </w:rPr>
        <w:t>состояния нормативной</w:t>
      </w:r>
      <w:r w:rsidR="00F53CF1"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="00F53CF1" w:rsidRPr="00904002">
        <w:rPr>
          <w:rFonts w:ascii="Times New Roman" w:hAnsi="Times New Roman" w:cs="Times New Roman"/>
          <w:sz w:val="28"/>
          <w:szCs w:val="28"/>
        </w:rPr>
        <w:t xml:space="preserve"> базы, регламентирующей проектную деятельност</w:t>
      </w:r>
      <w:r w:rsidR="00F53CF1">
        <w:rPr>
          <w:rFonts w:ascii="Times New Roman" w:hAnsi="Times New Roman" w:cs="Times New Roman"/>
          <w:sz w:val="28"/>
          <w:szCs w:val="28"/>
        </w:rPr>
        <w:t>ь</w:t>
      </w:r>
      <w:r w:rsidR="00F53CF1" w:rsidRPr="00904002">
        <w:rPr>
          <w:rFonts w:ascii="Times New Roman" w:hAnsi="Times New Roman" w:cs="Times New Roman"/>
          <w:sz w:val="28"/>
          <w:szCs w:val="28"/>
        </w:rPr>
        <w:t xml:space="preserve"> </w:t>
      </w:r>
      <w:r w:rsidR="00F53CF1">
        <w:rPr>
          <w:rFonts w:ascii="Times New Roman" w:hAnsi="Times New Roman" w:cs="Times New Roman"/>
          <w:sz w:val="28"/>
          <w:szCs w:val="28"/>
        </w:rPr>
        <w:t>в</w:t>
      </w:r>
      <w:r w:rsidR="00F53CF1" w:rsidRPr="00904002">
        <w:rPr>
          <w:rFonts w:ascii="Times New Roman" w:hAnsi="Times New Roman" w:cs="Times New Roman"/>
          <w:sz w:val="28"/>
          <w:szCs w:val="28"/>
        </w:rPr>
        <w:t xml:space="preserve"> Чукотско</w:t>
      </w:r>
      <w:r w:rsidR="00F53CF1">
        <w:rPr>
          <w:rFonts w:ascii="Times New Roman" w:hAnsi="Times New Roman" w:cs="Times New Roman"/>
          <w:sz w:val="28"/>
          <w:szCs w:val="28"/>
        </w:rPr>
        <w:t>м</w:t>
      </w:r>
      <w:r w:rsidR="00F53CF1" w:rsidRPr="00904002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F53CF1">
        <w:rPr>
          <w:rFonts w:ascii="Times New Roman" w:hAnsi="Times New Roman" w:cs="Times New Roman"/>
          <w:sz w:val="28"/>
          <w:szCs w:val="28"/>
        </w:rPr>
        <w:t>м</w:t>
      </w:r>
      <w:r w:rsidR="00F53CF1" w:rsidRPr="009040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53CF1">
        <w:rPr>
          <w:rFonts w:ascii="Times New Roman" w:hAnsi="Times New Roman" w:cs="Times New Roman"/>
          <w:sz w:val="28"/>
          <w:szCs w:val="28"/>
        </w:rPr>
        <w:t>е</w:t>
      </w:r>
      <w:r w:rsidR="00F53CF1" w:rsidRPr="00904002">
        <w:rPr>
          <w:rFonts w:ascii="Times New Roman" w:hAnsi="Times New Roman" w:cs="Times New Roman"/>
          <w:sz w:val="28"/>
          <w:szCs w:val="28"/>
        </w:rPr>
        <w:t xml:space="preserve"> и реализацию региональных проектов</w:t>
      </w:r>
      <w:r w:rsidR="005D3893">
        <w:rPr>
          <w:rFonts w:ascii="Times New Roman" w:hAnsi="Times New Roman" w:cs="Times New Roman"/>
          <w:sz w:val="28"/>
          <w:szCs w:val="28"/>
        </w:rPr>
        <w:t>,</w:t>
      </w:r>
      <w:r w:rsidR="004C717F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EE5CAD">
        <w:rPr>
          <w:rFonts w:ascii="Times New Roman" w:hAnsi="Times New Roman" w:cs="Times New Roman"/>
          <w:sz w:val="28"/>
          <w:szCs w:val="28"/>
        </w:rPr>
        <w:t>н</w:t>
      </w:r>
      <w:r w:rsidR="00EE5CAD" w:rsidRPr="00C470E5">
        <w:rPr>
          <w:rFonts w:ascii="Times New Roman" w:hAnsi="Times New Roman" w:cs="Times New Roman"/>
          <w:sz w:val="28"/>
          <w:szCs w:val="28"/>
        </w:rPr>
        <w:t>ормативное правовое обеспечение, необходимое для проект</w:t>
      </w:r>
      <w:r w:rsidR="00EE5CAD">
        <w:rPr>
          <w:rFonts w:ascii="Times New Roman" w:hAnsi="Times New Roman" w:cs="Times New Roman"/>
          <w:sz w:val="28"/>
          <w:szCs w:val="28"/>
        </w:rPr>
        <w:t xml:space="preserve">ной деятельности в </w:t>
      </w:r>
      <w:r w:rsidR="00EE5CAD">
        <w:rPr>
          <w:rFonts w:ascii="Times New Roman" w:hAnsi="Times New Roman" w:cs="Times New Roman"/>
          <w:sz w:val="28"/>
          <w:szCs w:val="28"/>
        </w:rPr>
        <w:lastRenderedPageBreak/>
        <w:t xml:space="preserve">Чукотском автономном </w:t>
      </w:r>
      <w:r w:rsidR="00EE5CAD" w:rsidRPr="00C470E5">
        <w:rPr>
          <w:rFonts w:ascii="Times New Roman" w:hAnsi="Times New Roman" w:cs="Times New Roman"/>
          <w:sz w:val="28"/>
          <w:szCs w:val="28"/>
        </w:rPr>
        <w:t>округ</w:t>
      </w:r>
      <w:r w:rsidR="00EE5CAD">
        <w:rPr>
          <w:rFonts w:ascii="Times New Roman" w:hAnsi="Times New Roman" w:cs="Times New Roman"/>
          <w:sz w:val="28"/>
          <w:szCs w:val="28"/>
        </w:rPr>
        <w:t>е</w:t>
      </w:r>
      <w:r w:rsidR="00EE5CAD" w:rsidRPr="00C470E5">
        <w:rPr>
          <w:rFonts w:ascii="Times New Roman" w:hAnsi="Times New Roman" w:cs="Times New Roman"/>
          <w:sz w:val="28"/>
          <w:szCs w:val="28"/>
        </w:rPr>
        <w:t>, достаточно</w:t>
      </w:r>
      <w:r w:rsidR="00EE5CAD">
        <w:rPr>
          <w:rFonts w:ascii="Times New Roman" w:hAnsi="Times New Roman" w:cs="Times New Roman"/>
          <w:sz w:val="28"/>
          <w:szCs w:val="28"/>
        </w:rPr>
        <w:t>е</w:t>
      </w:r>
      <w:r w:rsidR="00EE5CAD" w:rsidRPr="00C470E5">
        <w:rPr>
          <w:rFonts w:ascii="Times New Roman" w:hAnsi="Times New Roman" w:cs="Times New Roman"/>
          <w:sz w:val="28"/>
          <w:szCs w:val="28"/>
        </w:rPr>
        <w:t xml:space="preserve"> и соответствует установленным требованиям. </w:t>
      </w:r>
    </w:p>
    <w:p w:rsidR="001C6E93" w:rsidRDefault="001C6E93" w:rsidP="00CA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93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показало, что в</w:t>
      </w:r>
      <w:r w:rsidR="004C717F" w:rsidRPr="001C6E93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127FFD" w:rsidRPr="001C6E9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4C717F" w:rsidRPr="001C6E93">
        <w:rPr>
          <w:rFonts w:ascii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>б организации</w:t>
      </w:r>
      <w:r w:rsidR="004C717F" w:rsidRPr="001C6E93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55F" w:rsidRDefault="001C6E93" w:rsidP="00CA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17F" w:rsidRPr="001C6E93">
        <w:rPr>
          <w:rFonts w:ascii="Times New Roman" w:hAnsi="Times New Roman" w:cs="Times New Roman"/>
          <w:sz w:val="28"/>
          <w:szCs w:val="28"/>
        </w:rPr>
        <w:t xml:space="preserve"> </w:t>
      </w:r>
      <w:r w:rsidRPr="001C6E93">
        <w:rPr>
          <w:rFonts w:ascii="Times New Roman" w:hAnsi="Times New Roman" w:cs="Times New Roman"/>
          <w:sz w:val="28"/>
          <w:szCs w:val="28"/>
        </w:rPr>
        <w:t xml:space="preserve">на официальном сайте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не размещены </w:t>
      </w:r>
      <w:r w:rsidR="004C717F" w:rsidRPr="001C6E9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27FFD" w:rsidRPr="001C6E93">
        <w:rPr>
          <w:rFonts w:ascii="Times New Roman" w:hAnsi="Times New Roman" w:cs="Times New Roman"/>
          <w:sz w:val="28"/>
          <w:szCs w:val="28"/>
        </w:rPr>
        <w:t xml:space="preserve">президиума Совета </w:t>
      </w:r>
      <w:r>
        <w:rPr>
          <w:rFonts w:ascii="Times New Roman" w:hAnsi="Times New Roman" w:cs="Times New Roman"/>
          <w:sz w:val="28"/>
          <w:szCs w:val="28"/>
        </w:rPr>
        <w:t>по стратегическому развитию и региональным проектам Чукотского автономного округа</w:t>
      </w:r>
      <w:r w:rsidRPr="001C6E93">
        <w:rPr>
          <w:rFonts w:ascii="Times New Roman" w:hAnsi="Times New Roman" w:cs="Times New Roman"/>
          <w:sz w:val="28"/>
          <w:szCs w:val="28"/>
        </w:rPr>
        <w:t xml:space="preserve"> </w:t>
      </w:r>
      <w:r w:rsidR="00127FFD" w:rsidRPr="001C6E93">
        <w:rPr>
          <w:rFonts w:ascii="Times New Roman" w:hAnsi="Times New Roman" w:cs="Times New Roman"/>
          <w:sz w:val="28"/>
          <w:szCs w:val="28"/>
        </w:rPr>
        <w:t>за текущий период 2019 года</w:t>
      </w:r>
      <w:r w:rsidR="004C755F">
        <w:rPr>
          <w:rFonts w:ascii="Times New Roman" w:hAnsi="Times New Roman" w:cs="Times New Roman"/>
          <w:sz w:val="28"/>
          <w:szCs w:val="28"/>
        </w:rPr>
        <w:t xml:space="preserve">, </w:t>
      </w:r>
      <w:r w:rsidR="004C755F" w:rsidRPr="008106BD">
        <w:rPr>
          <w:rFonts w:ascii="Times New Roman" w:hAnsi="Times New Roman" w:cs="Times New Roman"/>
          <w:sz w:val="28"/>
          <w:szCs w:val="28"/>
        </w:rPr>
        <w:t>сведения о региональн</w:t>
      </w:r>
      <w:r w:rsidR="004C755F">
        <w:rPr>
          <w:rFonts w:ascii="Times New Roman" w:hAnsi="Times New Roman" w:cs="Times New Roman"/>
          <w:sz w:val="28"/>
          <w:szCs w:val="28"/>
        </w:rPr>
        <w:t>ых проектах не актуализируются, паспорта региональных проектов размещены в первоначальной редакции;</w:t>
      </w:r>
    </w:p>
    <w:p w:rsidR="004C717F" w:rsidRDefault="001C6E93" w:rsidP="00CA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A7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4C717F" w:rsidRPr="001C6E93">
        <w:rPr>
          <w:rFonts w:ascii="Times New Roman" w:hAnsi="Times New Roman" w:cs="Times New Roman"/>
          <w:sz w:val="28"/>
          <w:szCs w:val="28"/>
        </w:rPr>
        <w:t>10 региональных проектов из 43 (или 23%) не включены в виде структурных элементов в соответствующие государственные программы округа.</w:t>
      </w:r>
    </w:p>
    <w:p w:rsidR="004C717F" w:rsidRDefault="004C717F" w:rsidP="00CA6A7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полноты отражения региональных проектов в государственных программах установлено, что из 33 региональных проектов, включенных в государственные программы, по 4 проектам показатели, </w:t>
      </w:r>
      <w:r w:rsidRPr="00F37831">
        <w:rPr>
          <w:rFonts w:ascii="Times New Roman" w:hAnsi="Times New Roman" w:cs="Times New Roman"/>
          <w:sz w:val="28"/>
          <w:szCs w:val="28"/>
        </w:rPr>
        <w:t>характеризующие результативность реализации региональн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783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ов, не отражены в государственных программах. </w:t>
      </w:r>
    </w:p>
    <w:p w:rsidR="004C717F" w:rsidRDefault="004C717F" w:rsidP="00CA6A7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22 проектам (67% от общего количества) целевые показатели, предусмотренные в государственных программах, не соответствуют проектным либо по количественным значениям, либо по наименованию, либо по единицам измерения,</w:t>
      </w:r>
      <w:r w:rsidRPr="00F37831">
        <w:rPr>
          <w:rFonts w:ascii="Times New Roman" w:hAnsi="Times New Roman" w:cs="Times New Roman"/>
          <w:sz w:val="28"/>
          <w:szCs w:val="28"/>
        </w:rPr>
        <w:t xml:space="preserve"> </w:t>
      </w:r>
      <w:r w:rsidRPr="0037398F">
        <w:rPr>
          <w:rFonts w:ascii="Times New Roman" w:hAnsi="Times New Roman" w:cs="Times New Roman"/>
          <w:sz w:val="28"/>
          <w:szCs w:val="28"/>
        </w:rPr>
        <w:t xml:space="preserve">что может повлечь за собой риски недостижения целевых показателей результативности регионального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и требует приведения показателей в государственных программах в соответствие. </w:t>
      </w:r>
    </w:p>
    <w:p w:rsidR="00AA0992" w:rsidRDefault="003D7419" w:rsidP="00CA6A72">
      <w:pPr>
        <w:pStyle w:val="6"/>
        <w:spacing w:before="0" w:after="0"/>
        <w:ind w:firstLine="708"/>
        <w:jc w:val="both"/>
        <w:rPr>
          <w:sz w:val="28"/>
          <w:szCs w:val="28"/>
        </w:rPr>
      </w:pPr>
      <w:r w:rsidRPr="00A163D0">
        <w:rPr>
          <w:b w:val="0"/>
          <w:sz w:val="28"/>
          <w:szCs w:val="28"/>
        </w:rPr>
        <w:t>Отчет о результатах</w:t>
      </w:r>
      <w:r w:rsidRPr="00A163D0">
        <w:rPr>
          <w:b w:val="0"/>
          <w:bCs w:val="0"/>
          <w:sz w:val="28"/>
          <w:szCs w:val="28"/>
        </w:rPr>
        <w:t xml:space="preserve"> экспертно-аналитического мероприятия</w:t>
      </w:r>
      <w:r w:rsidR="00B047F0">
        <w:rPr>
          <w:b w:val="0"/>
          <w:bCs w:val="0"/>
          <w:sz w:val="28"/>
          <w:szCs w:val="28"/>
        </w:rPr>
        <w:t xml:space="preserve"> утвержден Коллегией Счетной палаты и </w:t>
      </w:r>
      <w:r w:rsidRPr="00A163D0">
        <w:rPr>
          <w:b w:val="0"/>
          <w:sz w:val="28"/>
          <w:szCs w:val="28"/>
        </w:rPr>
        <w:t>направлен в Думу и Губернатору</w:t>
      </w:r>
      <w:r w:rsidR="00B047F0">
        <w:rPr>
          <w:b w:val="0"/>
          <w:sz w:val="28"/>
          <w:szCs w:val="28"/>
        </w:rPr>
        <w:t xml:space="preserve"> Чукотского автономного округа. Счетной палатой даны рекомендации региональному прое</w:t>
      </w:r>
      <w:r w:rsidR="00471EB8">
        <w:rPr>
          <w:b w:val="0"/>
          <w:sz w:val="28"/>
          <w:szCs w:val="28"/>
        </w:rPr>
        <w:t>ктному офису в части устранения недостатков о</w:t>
      </w:r>
      <w:r w:rsidR="00471EB8" w:rsidRPr="00471EB8">
        <w:rPr>
          <w:b w:val="0"/>
          <w:sz w:val="28"/>
          <w:szCs w:val="28"/>
        </w:rPr>
        <w:t>тветственным</w:t>
      </w:r>
      <w:r w:rsidR="00471EB8">
        <w:rPr>
          <w:b w:val="0"/>
          <w:sz w:val="28"/>
          <w:szCs w:val="28"/>
        </w:rPr>
        <w:t>и</w:t>
      </w:r>
      <w:r w:rsidR="00471EB8" w:rsidRPr="00471EB8">
        <w:rPr>
          <w:b w:val="0"/>
          <w:sz w:val="28"/>
          <w:szCs w:val="28"/>
        </w:rPr>
        <w:t xml:space="preserve"> исполнителям региональных </w:t>
      </w:r>
      <w:r w:rsidR="00471EB8" w:rsidRPr="00493216">
        <w:rPr>
          <w:b w:val="0"/>
          <w:sz w:val="28"/>
          <w:szCs w:val="28"/>
        </w:rPr>
        <w:t>проектов</w:t>
      </w:r>
      <w:r w:rsidR="00471EB8">
        <w:rPr>
          <w:b w:val="0"/>
          <w:sz w:val="28"/>
          <w:szCs w:val="28"/>
        </w:rPr>
        <w:t>.</w:t>
      </w:r>
    </w:p>
    <w:p w:rsidR="00AA0992" w:rsidRDefault="00AA0992" w:rsidP="00CA6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17C" w:rsidRPr="008E7606" w:rsidRDefault="001B017C" w:rsidP="00CA6A72">
      <w:pPr>
        <w:spacing w:after="0" w:line="240" w:lineRule="auto"/>
        <w:rPr>
          <w:sz w:val="28"/>
          <w:szCs w:val="28"/>
        </w:rPr>
      </w:pPr>
    </w:p>
    <w:p w:rsidR="001B017C" w:rsidRPr="008E7606" w:rsidRDefault="001B017C" w:rsidP="00CA6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CF1" w:rsidRPr="008E7606" w:rsidRDefault="00F53CF1" w:rsidP="00CA6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3CF1" w:rsidRPr="008E7606" w:rsidSect="008C6F44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CC" w:rsidRDefault="00A36CCC" w:rsidP="00877170">
      <w:pPr>
        <w:spacing w:after="0" w:line="240" w:lineRule="auto"/>
      </w:pPr>
      <w:r>
        <w:separator/>
      </w:r>
    </w:p>
  </w:endnote>
  <w:endnote w:type="continuationSeparator" w:id="0">
    <w:p w:rsidR="00A36CCC" w:rsidRDefault="00A36CCC" w:rsidP="0087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CC" w:rsidRDefault="00A36CCC" w:rsidP="00877170">
      <w:pPr>
        <w:spacing w:after="0" w:line="240" w:lineRule="auto"/>
      </w:pPr>
      <w:r>
        <w:separator/>
      </w:r>
    </w:p>
  </w:footnote>
  <w:footnote w:type="continuationSeparator" w:id="0">
    <w:p w:rsidR="00A36CCC" w:rsidRDefault="00A36CCC" w:rsidP="0087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102"/>
      <w:docPartObj>
        <w:docPartGallery w:val="Page Numbers (Top of Page)"/>
        <w:docPartUnique/>
      </w:docPartObj>
    </w:sdtPr>
    <w:sdtEndPr/>
    <w:sdtContent>
      <w:p w:rsidR="008C6F44" w:rsidRDefault="005C297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6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F44" w:rsidRDefault="008C6F4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303"/>
    <w:rsid w:val="00003839"/>
    <w:rsid w:val="00006F4B"/>
    <w:rsid w:val="0004154C"/>
    <w:rsid w:val="0006770D"/>
    <w:rsid w:val="00080103"/>
    <w:rsid w:val="00084091"/>
    <w:rsid w:val="0008705F"/>
    <w:rsid w:val="00096637"/>
    <w:rsid w:val="000D7096"/>
    <w:rsid w:val="000E1E0B"/>
    <w:rsid w:val="000F2D6B"/>
    <w:rsid w:val="00121CF2"/>
    <w:rsid w:val="00127FFD"/>
    <w:rsid w:val="001422E2"/>
    <w:rsid w:val="001441B6"/>
    <w:rsid w:val="00147BE6"/>
    <w:rsid w:val="00173986"/>
    <w:rsid w:val="00182F38"/>
    <w:rsid w:val="00194867"/>
    <w:rsid w:val="001B017C"/>
    <w:rsid w:val="001C6E93"/>
    <w:rsid w:val="001F56D0"/>
    <w:rsid w:val="002067C0"/>
    <w:rsid w:val="0021506C"/>
    <w:rsid w:val="0022406D"/>
    <w:rsid w:val="00227F99"/>
    <w:rsid w:val="002340DE"/>
    <w:rsid w:val="00236BE5"/>
    <w:rsid w:val="0024133C"/>
    <w:rsid w:val="0024373F"/>
    <w:rsid w:val="002658CC"/>
    <w:rsid w:val="00275328"/>
    <w:rsid w:val="0028285E"/>
    <w:rsid w:val="0028703A"/>
    <w:rsid w:val="00291880"/>
    <w:rsid w:val="00294776"/>
    <w:rsid w:val="00296081"/>
    <w:rsid w:val="002A27D0"/>
    <w:rsid w:val="002A44E0"/>
    <w:rsid w:val="002A7EEA"/>
    <w:rsid w:val="002B4DCA"/>
    <w:rsid w:val="002E30E1"/>
    <w:rsid w:val="002F10A0"/>
    <w:rsid w:val="00301654"/>
    <w:rsid w:val="00306822"/>
    <w:rsid w:val="0033002E"/>
    <w:rsid w:val="00342BF5"/>
    <w:rsid w:val="00370881"/>
    <w:rsid w:val="00382FA2"/>
    <w:rsid w:val="00390EB9"/>
    <w:rsid w:val="00395371"/>
    <w:rsid w:val="003975DB"/>
    <w:rsid w:val="003B2D16"/>
    <w:rsid w:val="003B5140"/>
    <w:rsid w:val="003D7419"/>
    <w:rsid w:val="00432303"/>
    <w:rsid w:val="00444BD8"/>
    <w:rsid w:val="00450DBB"/>
    <w:rsid w:val="00463066"/>
    <w:rsid w:val="00471EB8"/>
    <w:rsid w:val="00473265"/>
    <w:rsid w:val="004767AA"/>
    <w:rsid w:val="00493216"/>
    <w:rsid w:val="004A0C53"/>
    <w:rsid w:val="004B07E2"/>
    <w:rsid w:val="004C717F"/>
    <w:rsid w:val="004C755F"/>
    <w:rsid w:val="004F139D"/>
    <w:rsid w:val="005017B2"/>
    <w:rsid w:val="00525D83"/>
    <w:rsid w:val="005567B1"/>
    <w:rsid w:val="0056328F"/>
    <w:rsid w:val="00575B1B"/>
    <w:rsid w:val="00595A97"/>
    <w:rsid w:val="005C2976"/>
    <w:rsid w:val="005C4B33"/>
    <w:rsid w:val="005D3893"/>
    <w:rsid w:val="005D64CB"/>
    <w:rsid w:val="005E7C87"/>
    <w:rsid w:val="006044CA"/>
    <w:rsid w:val="0060509C"/>
    <w:rsid w:val="006152DE"/>
    <w:rsid w:val="00660D17"/>
    <w:rsid w:val="006734A7"/>
    <w:rsid w:val="006D1E0B"/>
    <w:rsid w:val="006F263B"/>
    <w:rsid w:val="00710C0A"/>
    <w:rsid w:val="00724E29"/>
    <w:rsid w:val="00735342"/>
    <w:rsid w:val="00743159"/>
    <w:rsid w:val="0075230A"/>
    <w:rsid w:val="00786793"/>
    <w:rsid w:val="007B1C9B"/>
    <w:rsid w:val="00833EA5"/>
    <w:rsid w:val="00843F2B"/>
    <w:rsid w:val="008558FD"/>
    <w:rsid w:val="00856293"/>
    <w:rsid w:val="00877170"/>
    <w:rsid w:val="00887796"/>
    <w:rsid w:val="008C6F44"/>
    <w:rsid w:val="008E7606"/>
    <w:rsid w:val="00904524"/>
    <w:rsid w:val="00914227"/>
    <w:rsid w:val="00917D1F"/>
    <w:rsid w:val="0094130F"/>
    <w:rsid w:val="00942E22"/>
    <w:rsid w:val="009568FD"/>
    <w:rsid w:val="009648F4"/>
    <w:rsid w:val="00967E65"/>
    <w:rsid w:val="009D3398"/>
    <w:rsid w:val="009E4A87"/>
    <w:rsid w:val="009F1673"/>
    <w:rsid w:val="00A163D0"/>
    <w:rsid w:val="00A23913"/>
    <w:rsid w:val="00A36B3E"/>
    <w:rsid w:val="00A36CCC"/>
    <w:rsid w:val="00A44839"/>
    <w:rsid w:val="00A6517C"/>
    <w:rsid w:val="00AA0992"/>
    <w:rsid w:val="00AA505A"/>
    <w:rsid w:val="00AA5147"/>
    <w:rsid w:val="00AC1510"/>
    <w:rsid w:val="00AF12E3"/>
    <w:rsid w:val="00AF7B96"/>
    <w:rsid w:val="00AF7EF8"/>
    <w:rsid w:val="00B047F0"/>
    <w:rsid w:val="00B07368"/>
    <w:rsid w:val="00B10B9D"/>
    <w:rsid w:val="00B132C5"/>
    <w:rsid w:val="00B16F25"/>
    <w:rsid w:val="00B30F26"/>
    <w:rsid w:val="00B44D7C"/>
    <w:rsid w:val="00B552C7"/>
    <w:rsid w:val="00B66F5E"/>
    <w:rsid w:val="00B95C41"/>
    <w:rsid w:val="00BB134D"/>
    <w:rsid w:val="00C21094"/>
    <w:rsid w:val="00C3406D"/>
    <w:rsid w:val="00C504B9"/>
    <w:rsid w:val="00C61DE8"/>
    <w:rsid w:val="00C655A7"/>
    <w:rsid w:val="00CA3BB4"/>
    <w:rsid w:val="00CA6A72"/>
    <w:rsid w:val="00CC25A8"/>
    <w:rsid w:val="00D01F3C"/>
    <w:rsid w:val="00D051EC"/>
    <w:rsid w:val="00D17AA3"/>
    <w:rsid w:val="00D33756"/>
    <w:rsid w:val="00D3527C"/>
    <w:rsid w:val="00D75937"/>
    <w:rsid w:val="00D8154E"/>
    <w:rsid w:val="00D82240"/>
    <w:rsid w:val="00D8490C"/>
    <w:rsid w:val="00D87286"/>
    <w:rsid w:val="00D9134D"/>
    <w:rsid w:val="00DB2670"/>
    <w:rsid w:val="00DE3C30"/>
    <w:rsid w:val="00DE49F3"/>
    <w:rsid w:val="00E2273F"/>
    <w:rsid w:val="00E4362D"/>
    <w:rsid w:val="00EB0FD3"/>
    <w:rsid w:val="00EB24C9"/>
    <w:rsid w:val="00EB5B6A"/>
    <w:rsid w:val="00EB66BD"/>
    <w:rsid w:val="00ED1A49"/>
    <w:rsid w:val="00EE1217"/>
    <w:rsid w:val="00EE5CAD"/>
    <w:rsid w:val="00F04D65"/>
    <w:rsid w:val="00F05358"/>
    <w:rsid w:val="00F30C14"/>
    <w:rsid w:val="00F34A07"/>
    <w:rsid w:val="00F44C03"/>
    <w:rsid w:val="00F53CF1"/>
    <w:rsid w:val="00F751F3"/>
    <w:rsid w:val="00FC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2326A-D00E-4465-8C9D-1BA5DEC6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03"/>
    <w:pPr>
      <w:spacing w:after="200" w:line="276" w:lineRule="auto"/>
    </w:pPr>
  </w:style>
  <w:style w:type="paragraph" w:styleId="6">
    <w:name w:val="heading 6"/>
    <w:basedOn w:val="a"/>
    <w:next w:val="a"/>
    <w:link w:val="60"/>
    <w:unhideWhenUsed/>
    <w:qFormat/>
    <w:rsid w:val="003D74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23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432303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B073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AF7B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3002E"/>
    <w:pPr>
      <w:widowControl w:val="0"/>
      <w:autoSpaceDE w:val="0"/>
      <w:autoSpaceDN w:val="0"/>
      <w:adjustRightInd w:val="0"/>
      <w:spacing w:after="0" w:line="323" w:lineRule="exact"/>
      <w:ind w:firstLine="6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3002E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Normal">
    <w:name w:val="ConsPlusNormal"/>
    <w:link w:val="ConsPlusNormal0"/>
    <w:rsid w:val="0033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3002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3002E"/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"/>
    <w:uiPriority w:val="99"/>
    <w:rsid w:val="00236BE5"/>
    <w:rPr>
      <w:b/>
      <w:bCs/>
      <w:color w:val="00008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B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134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7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7170"/>
  </w:style>
  <w:style w:type="paragraph" w:styleId="ae">
    <w:name w:val="footer"/>
    <w:basedOn w:val="a"/>
    <w:link w:val="af"/>
    <w:uiPriority w:val="99"/>
    <w:unhideWhenUsed/>
    <w:rsid w:val="0087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7170"/>
  </w:style>
  <w:style w:type="character" w:customStyle="1" w:styleId="FontStyle31">
    <w:name w:val="Font Style31"/>
    <w:uiPriority w:val="99"/>
    <w:rsid w:val="00275328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27532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7B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D74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EE5CA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646C-4ED0-40AB-BACD-D6CBD2B4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Светличная</dc:creator>
  <cp:lastModifiedBy>Любовь Л.А. Петрусева</cp:lastModifiedBy>
  <cp:revision>32</cp:revision>
  <cp:lastPrinted>2019-11-20T22:14:00Z</cp:lastPrinted>
  <dcterms:created xsi:type="dcterms:W3CDTF">2019-05-06T02:49:00Z</dcterms:created>
  <dcterms:modified xsi:type="dcterms:W3CDTF">2019-11-20T23:17:00Z</dcterms:modified>
</cp:coreProperties>
</file>